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5697"/>
        <w:gridCol w:w="2039"/>
      </w:tblGrid>
      <w:tr w:rsidR="00E62014" w:rsidRPr="00E27FB4" w:rsidTr="008A3CD7">
        <w:trPr>
          <w:trHeight w:val="600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t>Vyúčtování dotace/návratné finanční výpomoci z rozpoč</w:t>
            </w:r>
            <w:r w:rsidR="00014DDA">
              <w:rPr>
                <w:rFonts w:ascii="Arial" w:hAnsi="Arial" w:cs="Arial"/>
                <w:b/>
                <w:bCs/>
                <w:sz w:val="32"/>
                <w:szCs w:val="32"/>
              </w:rPr>
              <w:t>tu MČ Praha-Čakovice na rok 2022</w:t>
            </w:r>
          </w:p>
        </w:tc>
      </w:tr>
      <w:bookmarkEnd w:id="0"/>
      <w:tr w:rsidR="00E62014" w:rsidRPr="00E27FB4" w:rsidTr="008A3CD7">
        <w:trPr>
          <w:trHeight w:val="435"/>
        </w:trPr>
        <w:tc>
          <w:tcPr>
            <w:tcW w:w="9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62014" w:rsidRPr="00E27FB4" w:rsidTr="008A3CD7">
        <w:trPr>
          <w:trHeight w:val="331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na základě Veřejnoprávní smlouvy o poskytnutí dotace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č. ......................</w:t>
            </w:r>
            <w:proofErr w:type="gramEnd"/>
          </w:p>
        </w:tc>
      </w:tr>
      <w:tr w:rsidR="00E62014" w:rsidRPr="00E27FB4" w:rsidTr="008A3CD7">
        <w:trPr>
          <w:trHeight w:val="405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(dle § 10a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odst.5 zákona</w:t>
            </w:r>
            <w:proofErr w:type="gramEnd"/>
            <w:r w:rsidRPr="00E27FB4">
              <w:rPr>
                <w:rFonts w:ascii="Arial" w:hAnsi="Arial" w:cs="Arial"/>
                <w:sz w:val="28"/>
                <w:szCs w:val="28"/>
              </w:rPr>
              <w:t xml:space="preserve"> č.250/2000 Sb.)</w:t>
            </w:r>
          </w:p>
        </w:tc>
      </w:tr>
      <w:tr w:rsidR="00E62014" w:rsidRPr="00E27FB4" w:rsidTr="008A3CD7">
        <w:trPr>
          <w:trHeight w:val="55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Název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E62014" w:rsidRPr="00E27FB4" w:rsidTr="008A3CD7">
        <w:trPr>
          <w:trHeight w:val="549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683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551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54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80"/>
        </w:trPr>
        <w:tc>
          <w:tcPr>
            <w:tcW w:w="994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E62014" w:rsidRPr="00E27FB4" w:rsidTr="008A3CD7">
        <w:trPr>
          <w:trHeight w:val="40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E62014" w:rsidRPr="00E27FB4" w:rsidTr="008A3CD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E62014" w:rsidRPr="00E27FB4" w:rsidTr="008A3CD7">
        <w:trPr>
          <w:trHeight w:val="48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E62014" w:rsidRPr="00E27FB4" w:rsidTr="008A3CD7">
        <w:trPr>
          <w:gridAfter w:val="2"/>
          <w:wAfter w:w="7736" w:type="dxa"/>
          <w:trHeight w:val="40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2014" w:rsidRPr="00E27FB4" w:rsidRDefault="00E62014" w:rsidP="008A3CD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Podpis a razítko</w:t>
            </w:r>
          </w:p>
        </w:tc>
      </w:tr>
    </w:tbl>
    <w:p w:rsidR="007E60D5" w:rsidRDefault="007E60D5"/>
    <w:sectPr w:rsidR="007E60D5" w:rsidSect="005E690D">
      <w:footerReference w:type="default" r:id="rId6"/>
      <w:pgSz w:w="11900" w:h="16840"/>
      <w:pgMar w:top="1420" w:right="1100" w:bottom="956" w:left="1420" w:header="0" w:footer="0" w:gutter="0"/>
      <w:pgNumType w:start="1"/>
      <w:cols w:space="708" w:equalWidth="0">
        <w:col w:w="93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4DDA">
      <w:r>
        <w:separator/>
      </w:r>
    </w:p>
  </w:endnote>
  <w:endnote w:type="continuationSeparator" w:id="0">
    <w:p w:rsidR="00000000" w:rsidRDefault="0001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8F" w:rsidRDefault="00014DDA">
    <w:pPr>
      <w:pStyle w:val="Zpat"/>
      <w:jc w:val="center"/>
    </w:pPr>
  </w:p>
  <w:p w:rsidR="0044628F" w:rsidRDefault="00014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4DDA">
      <w:r>
        <w:separator/>
      </w:r>
    </w:p>
  </w:footnote>
  <w:footnote w:type="continuationSeparator" w:id="0">
    <w:p w:rsidR="00000000" w:rsidRDefault="0001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14"/>
    <w:rsid w:val="00014DDA"/>
    <w:rsid w:val="007E60D5"/>
    <w:rsid w:val="00E6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73DC"/>
  <w15:chartTrackingRefBased/>
  <w15:docId w15:val="{1600D3C1-7C9D-4715-B527-8B833BC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01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620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014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Kateřina Marszalková</cp:lastModifiedBy>
  <cp:revision>2</cp:revision>
  <dcterms:created xsi:type="dcterms:W3CDTF">2021-10-21T09:41:00Z</dcterms:created>
  <dcterms:modified xsi:type="dcterms:W3CDTF">2021-10-21T09:41:00Z</dcterms:modified>
</cp:coreProperties>
</file>