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019" w:rsidRPr="00AC14E1" w:rsidRDefault="00FC3019">
      <w:pPr>
        <w:spacing w:line="200" w:lineRule="exact"/>
        <w:rPr>
          <w:sz w:val="24"/>
          <w:szCs w:val="24"/>
        </w:rPr>
      </w:pPr>
    </w:p>
    <w:p w:rsidR="00FC3019" w:rsidRPr="00AC14E1" w:rsidRDefault="00FC3019">
      <w:pPr>
        <w:spacing w:line="200" w:lineRule="exact"/>
        <w:rPr>
          <w:sz w:val="24"/>
          <w:szCs w:val="24"/>
        </w:rPr>
      </w:pPr>
    </w:p>
    <w:p w:rsidR="00FC3019" w:rsidRPr="00AC14E1" w:rsidRDefault="00FC3019">
      <w:pPr>
        <w:spacing w:line="200" w:lineRule="exact"/>
        <w:rPr>
          <w:sz w:val="24"/>
          <w:szCs w:val="24"/>
        </w:rPr>
      </w:pPr>
    </w:p>
    <w:p w:rsidR="00FC3019" w:rsidRPr="00AC14E1" w:rsidRDefault="00FC3019">
      <w:pPr>
        <w:spacing w:line="200" w:lineRule="exact"/>
        <w:rPr>
          <w:sz w:val="24"/>
          <w:szCs w:val="24"/>
        </w:rPr>
      </w:pPr>
    </w:p>
    <w:p w:rsidR="00FC3019" w:rsidRPr="00AC14E1" w:rsidRDefault="00FC3019">
      <w:pPr>
        <w:spacing w:line="200" w:lineRule="exact"/>
        <w:rPr>
          <w:sz w:val="24"/>
          <w:szCs w:val="24"/>
        </w:rPr>
      </w:pPr>
    </w:p>
    <w:p w:rsidR="00FC3019" w:rsidRPr="00AC14E1" w:rsidRDefault="00FC3019">
      <w:pPr>
        <w:spacing w:line="200" w:lineRule="exact"/>
        <w:rPr>
          <w:sz w:val="24"/>
          <w:szCs w:val="24"/>
        </w:rPr>
      </w:pPr>
    </w:p>
    <w:p w:rsidR="00FC3019" w:rsidRPr="00AC14E1" w:rsidRDefault="00FC3019">
      <w:pPr>
        <w:spacing w:line="200" w:lineRule="exact"/>
        <w:rPr>
          <w:sz w:val="24"/>
          <w:szCs w:val="24"/>
        </w:rPr>
      </w:pPr>
    </w:p>
    <w:p w:rsidR="00FC3019" w:rsidRPr="00AC14E1" w:rsidRDefault="00FC3019">
      <w:pPr>
        <w:spacing w:line="200" w:lineRule="exact"/>
        <w:rPr>
          <w:sz w:val="24"/>
          <w:szCs w:val="24"/>
        </w:rPr>
      </w:pPr>
    </w:p>
    <w:p w:rsidR="00FC3019" w:rsidRPr="00AC14E1" w:rsidRDefault="00FC3019">
      <w:pPr>
        <w:spacing w:line="200" w:lineRule="exact"/>
        <w:rPr>
          <w:sz w:val="24"/>
          <w:szCs w:val="24"/>
        </w:rPr>
      </w:pPr>
    </w:p>
    <w:p w:rsidR="00FC3019" w:rsidRPr="00AC14E1" w:rsidRDefault="00FC3019">
      <w:pPr>
        <w:spacing w:line="200" w:lineRule="exact"/>
        <w:rPr>
          <w:sz w:val="24"/>
          <w:szCs w:val="24"/>
        </w:rPr>
      </w:pPr>
    </w:p>
    <w:p w:rsidR="00FC3019" w:rsidRPr="00AC14E1" w:rsidRDefault="00FC3019">
      <w:pPr>
        <w:spacing w:line="200" w:lineRule="exact"/>
        <w:rPr>
          <w:sz w:val="24"/>
          <w:szCs w:val="24"/>
        </w:rPr>
      </w:pPr>
    </w:p>
    <w:p w:rsidR="00FC3019" w:rsidRPr="00AC14E1" w:rsidRDefault="00FC3019">
      <w:pPr>
        <w:spacing w:line="200" w:lineRule="exact"/>
        <w:rPr>
          <w:sz w:val="24"/>
          <w:szCs w:val="24"/>
        </w:rPr>
      </w:pPr>
    </w:p>
    <w:p w:rsidR="00FC3019" w:rsidRPr="00AC14E1" w:rsidRDefault="00FC3019">
      <w:pPr>
        <w:spacing w:line="364" w:lineRule="exact"/>
        <w:rPr>
          <w:sz w:val="24"/>
          <w:szCs w:val="24"/>
        </w:rPr>
      </w:pPr>
    </w:p>
    <w:p w:rsidR="00FC3019" w:rsidRPr="00AC14E1" w:rsidRDefault="00FC3019" w:rsidP="003B7E87">
      <w:pPr>
        <w:ind w:right="20"/>
        <w:jc w:val="center"/>
        <w:rPr>
          <w:sz w:val="20"/>
          <w:szCs w:val="20"/>
        </w:rPr>
      </w:pPr>
      <w:r w:rsidRPr="00AC14E1">
        <w:rPr>
          <w:b/>
          <w:bCs/>
          <w:sz w:val="52"/>
          <w:szCs w:val="52"/>
        </w:rPr>
        <w:t>P</w:t>
      </w:r>
      <w:r w:rsidRPr="00AC14E1">
        <w:rPr>
          <w:b/>
          <w:bCs/>
          <w:sz w:val="41"/>
          <w:szCs w:val="41"/>
        </w:rPr>
        <w:t>RAVIDLA PRO PŘIDĚLOVÁNÍ</w:t>
      </w:r>
      <w:r>
        <w:rPr>
          <w:b/>
          <w:bCs/>
          <w:sz w:val="52"/>
          <w:szCs w:val="52"/>
        </w:rPr>
        <w:t xml:space="preserve"> </w:t>
      </w:r>
      <w:proofErr w:type="gramStart"/>
      <w:r w:rsidRPr="009259E7">
        <w:rPr>
          <w:b/>
          <w:bCs/>
          <w:sz w:val="41"/>
          <w:szCs w:val="41"/>
        </w:rPr>
        <w:t>D</w:t>
      </w:r>
      <w:r w:rsidRPr="00AC14E1">
        <w:rPr>
          <w:b/>
          <w:bCs/>
          <w:sz w:val="41"/>
          <w:szCs w:val="41"/>
        </w:rPr>
        <w:t xml:space="preserve">OTACÍ </w:t>
      </w:r>
      <w:r>
        <w:rPr>
          <w:b/>
          <w:bCs/>
          <w:sz w:val="41"/>
          <w:szCs w:val="41"/>
        </w:rPr>
        <w:t xml:space="preserve"> </w:t>
      </w:r>
      <w:r>
        <w:rPr>
          <w:b/>
          <w:bCs/>
          <w:sz w:val="42"/>
          <w:szCs w:val="42"/>
        </w:rPr>
        <w:t>V OBLASTI</w:t>
      </w:r>
      <w:proofErr w:type="gramEnd"/>
      <w:r>
        <w:rPr>
          <w:b/>
          <w:bCs/>
          <w:sz w:val="42"/>
          <w:szCs w:val="42"/>
        </w:rPr>
        <w:t xml:space="preserve"> SPORTU Z </w:t>
      </w:r>
      <w:r w:rsidRPr="00AC14E1">
        <w:rPr>
          <w:b/>
          <w:bCs/>
          <w:sz w:val="42"/>
          <w:szCs w:val="42"/>
        </w:rPr>
        <w:t xml:space="preserve">ROZPOČTU </w:t>
      </w:r>
      <w:r w:rsidRPr="00AC14E1">
        <w:rPr>
          <w:b/>
          <w:bCs/>
          <w:sz w:val="52"/>
          <w:szCs w:val="52"/>
        </w:rPr>
        <w:t>MČ</w:t>
      </w:r>
      <w:r>
        <w:rPr>
          <w:b/>
          <w:bCs/>
          <w:sz w:val="42"/>
          <w:szCs w:val="42"/>
        </w:rPr>
        <w:t> </w:t>
      </w:r>
      <w:r w:rsidRPr="00AC14E1">
        <w:rPr>
          <w:b/>
          <w:bCs/>
          <w:sz w:val="52"/>
          <w:szCs w:val="52"/>
        </w:rPr>
        <w:t>P</w:t>
      </w:r>
      <w:r>
        <w:rPr>
          <w:b/>
          <w:bCs/>
          <w:sz w:val="42"/>
          <w:szCs w:val="42"/>
        </w:rPr>
        <w:t>RAHA</w:t>
      </w:r>
      <w:r>
        <w:rPr>
          <w:b/>
          <w:bCs/>
          <w:sz w:val="52"/>
          <w:szCs w:val="52"/>
        </w:rPr>
        <w:t>-</w:t>
      </w:r>
      <w:r w:rsidRPr="00AC14E1">
        <w:rPr>
          <w:b/>
          <w:bCs/>
          <w:sz w:val="52"/>
          <w:szCs w:val="52"/>
        </w:rPr>
        <w:t>Č</w:t>
      </w:r>
      <w:r w:rsidRPr="00AC14E1">
        <w:rPr>
          <w:b/>
          <w:bCs/>
          <w:sz w:val="42"/>
          <w:szCs w:val="42"/>
        </w:rPr>
        <w:t>AKOVICE</w:t>
      </w:r>
    </w:p>
    <w:p w:rsidR="00FC3019" w:rsidRDefault="00FC3019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C3019" w:rsidRPr="00AC14E1" w:rsidRDefault="00FC3019">
      <w:pPr>
        <w:ind w:right="360"/>
        <w:jc w:val="center"/>
        <w:rPr>
          <w:sz w:val="20"/>
          <w:szCs w:val="20"/>
        </w:rPr>
      </w:pPr>
      <w:bookmarkStart w:id="0" w:name="page2"/>
      <w:bookmarkEnd w:id="0"/>
      <w:r w:rsidRPr="00AC14E1">
        <w:rPr>
          <w:b/>
          <w:bCs/>
          <w:sz w:val="24"/>
          <w:szCs w:val="24"/>
        </w:rPr>
        <w:lastRenderedPageBreak/>
        <w:t>Úvodní ustanovení</w:t>
      </w:r>
    </w:p>
    <w:p w:rsidR="00FC3019" w:rsidRPr="00AC14E1" w:rsidRDefault="00FC3019">
      <w:pPr>
        <w:spacing w:line="281" w:lineRule="exact"/>
        <w:rPr>
          <w:sz w:val="20"/>
          <w:szCs w:val="20"/>
        </w:rPr>
      </w:pPr>
    </w:p>
    <w:p w:rsidR="00FC3019" w:rsidRPr="00AC14E1" w:rsidRDefault="00FC3019" w:rsidP="003F5D24">
      <w:pPr>
        <w:spacing w:line="238" w:lineRule="auto"/>
        <w:jc w:val="both"/>
        <w:rPr>
          <w:sz w:val="20"/>
          <w:szCs w:val="20"/>
        </w:rPr>
      </w:pPr>
      <w:r w:rsidRPr="00AC14E1">
        <w:rPr>
          <w:sz w:val="24"/>
          <w:szCs w:val="24"/>
        </w:rPr>
        <w:t>Tato pravidla stanovují jednotný postup při poskytování finančních prostředků (dotací a návratných finančních výpomocí)</w:t>
      </w:r>
      <w:r>
        <w:rPr>
          <w:sz w:val="24"/>
          <w:szCs w:val="24"/>
        </w:rPr>
        <w:t xml:space="preserve"> z rozpočtu Městské části Praha-</w:t>
      </w:r>
      <w:r w:rsidRPr="00AC14E1">
        <w:rPr>
          <w:sz w:val="24"/>
          <w:szCs w:val="24"/>
        </w:rPr>
        <w:t xml:space="preserve">Čakovice za účelem podpory rozvoje </w:t>
      </w:r>
      <w:r>
        <w:rPr>
          <w:sz w:val="24"/>
          <w:szCs w:val="24"/>
        </w:rPr>
        <w:t>sportu</w:t>
      </w:r>
      <w:r w:rsidRPr="00AC14E1">
        <w:rPr>
          <w:sz w:val="24"/>
          <w:szCs w:val="24"/>
        </w:rPr>
        <w:t xml:space="preserve"> pro právnické a fyzické osoby, které splňují podmínku veřejné prospěšnosti ve vazbě na území a </w:t>
      </w:r>
      <w:r>
        <w:rPr>
          <w:sz w:val="24"/>
          <w:szCs w:val="24"/>
        </w:rPr>
        <w:t>obyvatele Městské části Praha-</w:t>
      </w:r>
      <w:r w:rsidRPr="00AC14E1">
        <w:rPr>
          <w:sz w:val="24"/>
          <w:szCs w:val="24"/>
        </w:rPr>
        <w:t>Čakovice.</w:t>
      </w:r>
    </w:p>
    <w:p w:rsidR="00FC3019" w:rsidRPr="00AC14E1" w:rsidRDefault="00FC3019" w:rsidP="003F5D24">
      <w:pPr>
        <w:spacing w:line="282" w:lineRule="exact"/>
        <w:jc w:val="both"/>
        <w:rPr>
          <w:sz w:val="20"/>
          <w:szCs w:val="20"/>
        </w:rPr>
      </w:pPr>
    </w:p>
    <w:p w:rsidR="00FC3019" w:rsidRPr="00AC14E1" w:rsidRDefault="00FC3019">
      <w:pPr>
        <w:ind w:right="120"/>
        <w:jc w:val="center"/>
        <w:rPr>
          <w:sz w:val="20"/>
          <w:szCs w:val="20"/>
        </w:rPr>
      </w:pPr>
      <w:r w:rsidRPr="00AC14E1">
        <w:rPr>
          <w:b/>
          <w:bCs/>
          <w:sz w:val="24"/>
          <w:szCs w:val="24"/>
        </w:rPr>
        <w:t>Článek 1</w:t>
      </w:r>
    </w:p>
    <w:p w:rsidR="00FC3019" w:rsidRPr="00AC14E1" w:rsidRDefault="00FC3019">
      <w:pPr>
        <w:ind w:right="120"/>
        <w:jc w:val="center"/>
        <w:rPr>
          <w:sz w:val="20"/>
          <w:szCs w:val="20"/>
        </w:rPr>
      </w:pPr>
      <w:r w:rsidRPr="00AC14E1">
        <w:rPr>
          <w:b/>
          <w:bCs/>
          <w:sz w:val="24"/>
          <w:szCs w:val="24"/>
        </w:rPr>
        <w:t>Právní podklad</w:t>
      </w:r>
    </w:p>
    <w:p w:rsidR="00FC3019" w:rsidRPr="00AC14E1" w:rsidRDefault="00FC3019">
      <w:pPr>
        <w:spacing w:line="281" w:lineRule="exact"/>
        <w:rPr>
          <w:sz w:val="20"/>
          <w:szCs w:val="20"/>
        </w:rPr>
      </w:pPr>
    </w:p>
    <w:p w:rsidR="00FC3019" w:rsidRPr="00AC14E1" w:rsidRDefault="00FC3019" w:rsidP="003F5D24">
      <w:pPr>
        <w:spacing w:line="237" w:lineRule="auto"/>
        <w:ind w:right="120"/>
        <w:jc w:val="both"/>
        <w:rPr>
          <w:sz w:val="20"/>
          <w:szCs w:val="20"/>
        </w:rPr>
      </w:pPr>
      <w:r w:rsidRPr="00AC14E1">
        <w:rPr>
          <w:sz w:val="24"/>
          <w:szCs w:val="24"/>
        </w:rPr>
        <w:t>Těmito pravidly nejsou dotčeny postupy a požadavky stanovené obecně závaznými předpisy (zákon o hl. m. Praze, zákon o rozpočtových pravidlech územních rozpočtů, zákon o účetnictví, občanský zákoník).</w:t>
      </w:r>
    </w:p>
    <w:p w:rsidR="00FC3019" w:rsidRPr="00AC14E1" w:rsidRDefault="00FC3019" w:rsidP="003F5D24">
      <w:pPr>
        <w:spacing w:line="281" w:lineRule="exact"/>
        <w:jc w:val="both"/>
        <w:rPr>
          <w:sz w:val="20"/>
          <w:szCs w:val="20"/>
        </w:rPr>
      </w:pPr>
    </w:p>
    <w:p w:rsidR="00FC3019" w:rsidRPr="00AC14E1" w:rsidRDefault="00FC3019">
      <w:pPr>
        <w:ind w:left="4080"/>
        <w:rPr>
          <w:sz w:val="20"/>
          <w:szCs w:val="20"/>
        </w:rPr>
      </w:pPr>
      <w:r w:rsidRPr="00AC14E1">
        <w:rPr>
          <w:b/>
          <w:bCs/>
          <w:sz w:val="24"/>
          <w:szCs w:val="24"/>
        </w:rPr>
        <w:t>Článek 2</w:t>
      </w:r>
    </w:p>
    <w:p w:rsidR="00FC3019" w:rsidRPr="00AC14E1" w:rsidRDefault="00FC3019">
      <w:pPr>
        <w:ind w:left="3580"/>
        <w:rPr>
          <w:sz w:val="20"/>
          <w:szCs w:val="20"/>
        </w:rPr>
      </w:pPr>
      <w:r w:rsidRPr="00AC14E1">
        <w:rPr>
          <w:b/>
          <w:bCs/>
          <w:sz w:val="24"/>
          <w:szCs w:val="24"/>
        </w:rPr>
        <w:t>Rozsah působnosti</w:t>
      </w:r>
    </w:p>
    <w:p w:rsidR="00FC3019" w:rsidRPr="00AC14E1" w:rsidRDefault="00FC3019">
      <w:pPr>
        <w:spacing w:line="281" w:lineRule="exact"/>
        <w:rPr>
          <w:sz w:val="20"/>
          <w:szCs w:val="20"/>
        </w:rPr>
      </w:pPr>
    </w:p>
    <w:p w:rsidR="00FC3019" w:rsidRPr="00AC14E1" w:rsidRDefault="00FC3019" w:rsidP="003F5D24">
      <w:pPr>
        <w:spacing w:line="235" w:lineRule="auto"/>
        <w:ind w:right="240"/>
        <w:jc w:val="both"/>
        <w:rPr>
          <w:sz w:val="20"/>
          <w:szCs w:val="20"/>
        </w:rPr>
      </w:pPr>
      <w:r w:rsidRPr="00AC14E1">
        <w:rPr>
          <w:sz w:val="24"/>
          <w:szCs w:val="24"/>
        </w:rPr>
        <w:t>Tato pravidla jsou závazná pro všechny žadatele o finanční podporu a zaměstnance úřadu městské části, kteří se podílejí na zpracování podaných žádostí.</w:t>
      </w:r>
    </w:p>
    <w:p w:rsidR="00FC3019" w:rsidRPr="00AC14E1" w:rsidRDefault="00FC3019">
      <w:pPr>
        <w:spacing w:line="282" w:lineRule="exact"/>
        <w:rPr>
          <w:sz w:val="20"/>
          <w:szCs w:val="20"/>
        </w:rPr>
      </w:pPr>
    </w:p>
    <w:p w:rsidR="00FC3019" w:rsidRPr="00AC14E1" w:rsidRDefault="00FC3019">
      <w:pPr>
        <w:ind w:left="4080"/>
        <w:rPr>
          <w:sz w:val="20"/>
          <w:szCs w:val="20"/>
        </w:rPr>
      </w:pPr>
      <w:r w:rsidRPr="00AC14E1">
        <w:rPr>
          <w:b/>
          <w:bCs/>
          <w:sz w:val="24"/>
          <w:szCs w:val="24"/>
        </w:rPr>
        <w:t>Článek 3</w:t>
      </w:r>
    </w:p>
    <w:p w:rsidR="00FC3019" w:rsidRPr="00AC14E1" w:rsidRDefault="00FC3019">
      <w:pPr>
        <w:ind w:left="3660"/>
        <w:rPr>
          <w:sz w:val="20"/>
          <w:szCs w:val="20"/>
        </w:rPr>
      </w:pPr>
      <w:r w:rsidRPr="00AC14E1">
        <w:rPr>
          <w:b/>
          <w:bCs/>
          <w:sz w:val="24"/>
          <w:szCs w:val="24"/>
        </w:rPr>
        <w:t>Vymezení pojmů</w:t>
      </w:r>
    </w:p>
    <w:p w:rsidR="00FC3019" w:rsidRPr="00AC14E1" w:rsidRDefault="00FC3019">
      <w:pPr>
        <w:spacing w:line="271" w:lineRule="exact"/>
        <w:rPr>
          <w:sz w:val="20"/>
          <w:szCs w:val="20"/>
        </w:rPr>
      </w:pPr>
    </w:p>
    <w:p w:rsidR="00FC3019" w:rsidRPr="00AC14E1" w:rsidRDefault="00FC3019" w:rsidP="003F5D24">
      <w:pPr>
        <w:spacing w:line="237" w:lineRule="auto"/>
        <w:ind w:right="120"/>
        <w:jc w:val="both"/>
        <w:rPr>
          <w:sz w:val="20"/>
          <w:szCs w:val="20"/>
        </w:rPr>
      </w:pPr>
      <w:r w:rsidRPr="00AC14E1">
        <w:rPr>
          <w:sz w:val="24"/>
          <w:szCs w:val="24"/>
        </w:rPr>
        <w:t>Činností veřejně prospěšných právnických a fyzických osob se rozumí zejména taková činnost, která přispívá k zabezpečení sportovních aktiv</w:t>
      </w:r>
      <w:r>
        <w:rPr>
          <w:sz w:val="24"/>
          <w:szCs w:val="24"/>
        </w:rPr>
        <w:t>it pro občany na území MČ Praha-</w:t>
      </w:r>
      <w:r w:rsidRPr="00AC14E1">
        <w:rPr>
          <w:sz w:val="24"/>
          <w:szCs w:val="24"/>
        </w:rPr>
        <w:t>Čakovice.</w:t>
      </w:r>
    </w:p>
    <w:p w:rsidR="00FC3019" w:rsidRPr="00AC14E1" w:rsidRDefault="00FC3019" w:rsidP="003F5D24">
      <w:pPr>
        <w:spacing w:line="276" w:lineRule="exact"/>
        <w:jc w:val="both"/>
        <w:rPr>
          <w:sz w:val="20"/>
          <w:szCs w:val="20"/>
        </w:rPr>
      </w:pPr>
    </w:p>
    <w:p w:rsidR="00FC3019" w:rsidRPr="00AC14E1" w:rsidRDefault="00FC3019" w:rsidP="003F5D24">
      <w:pPr>
        <w:ind w:right="120"/>
        <w:jc w:val="center"/>
        <w:rPr>
          <w:sz w:val="20"/>
          <w:szCs w:val="20"/>
        </w:rPr>
      </w:pPr>
      <w:r w:rsidRPr="00AC14E1">
        <w:rPr>
          <w:b/>
          <w:bCs/>
          <w:sz w:val="24"/>
          <w:szCs w:val="24"/>
        </w:rPr>
        <w:t>Článek 4</w:t>
      </w:r>
    </w:p>
    <w:p w:rsidR="00FC3019" w:rsidRPr="00AC14E1" w:rsidRDefault="00FC3019">
      <w:pPr>
        <w:ind w:right="300"/>
        <w:jc w:val="center"/>
        <w:rPr>
          <w:sz w:val="20"/>
          <w:szCs w:val="20"/>
        </w:rPr>
      </w:pPr>
      <w:r w:rsidRPr="00AC14E1">
        <w:rPr>
          <w:b/>
          <w:bCs/>
          <w:sz w:val="24"/>
          <w:szCs w:val="24"/>
        </w:rPr>
        <w:t>Obecné podmínky pro přidělování dotace a návratné finanční výpomoci</w:t>
      </w:r>
    </w:p>
    <w:p w:rsidR="00FC3019" w:rsidRPr="00AC14E1" w:rsidRDefault="00FC3019">
      <w:pPr>
        <w:spacing w:line="281" w:lineRule="exact"/>
        <w:rPr>
          <w:sz w:val="20"/>
          <w:szCs w:val="20"/>
        </w:rPr>
      </w:pPr>
    </w:p>
    <w:p w:rsidR="00FC3019" w:rsidRPr="00AC14E1" w:rsidRDefault="00FC3019" w:rsidP="003F5D24">
      <w:pPr>
        <w:spacing w:line="235" w:lineRule="auto"/>
        <w:ind w:right="120"/>
        <w:jc w:val="both"/>
        <w:rPr>
          <w:sz w:val="24"/>
          <w:szCs w:val="24"/>
        </w:rPr>
      </w:pPr>
      <w:r w:rsidRPr="00AC14E1">
        <w:rPr>
          <w:sz w:val="24"/>
          <w:szCs w:val="24"/>
        </w:rPr>
        <w:t xml:space="preserve">4.1. Finanční prostředky jsou poskytovány z rozpočtu městské části. Přepokládaný celkový objem finančních prostředků </w:t>
      </w:r>
      <w:r>
        <w:rPr>
          <w:sz w:val="24"/>
          <w:szCs w:val="24"/>
        </w:rPr>
        <w:t>určených pro dotace na rok 2020</w:t>
      </w:r>
      <w:r w:rsidRPr="00AC14E1">
        <w:rPr>
          <w:sz w:val="24"/>
          <w:szCs w:val="24"/>
        </w:rPr>
        <w:t xml:space="preserve"> je 2</w:t>
      </w:r>
      <w:r>
        <w:rPr>
          <w:sz w:val="24"/>
          <w:szCs w:val="24"/>
        </w:rPr>
        <w:t>,05 milionu</w:t>
      </w:r>
      <w:r w:rsidRPr="00AC14E1">
        <w:rPr>
          <w:sz w:val="24"/>
          <w:szCs w:val="24"/>
        </w:rPr>
        <w:t xml:space="preserve"> Kč. Konečná výše přerozdělovaných prostředků bude stanoven</w:t>
      </w:r>
      <w:r>
        <w:rPr>
          <w:sz w:val="24"/>
          <w:szCs w:val="24"/>
        </w:rPr>
        <w:t>a schváleným rozpočtem MČ Praha-</w:t>
      </w:r>
      <w:r w:rsidRPr="00AC14E1">
        <w:rPr>
          <w:sz w:val="24"/>
          <w:szCs w:val="24"/>
        </w:rPr>
        <w:t>Čakovice.</w:t>
      </w:r>
    </w:p>
    <w:p w:rsidR="00FC3019" w:rsidRPr="00AC14E1" w:rsidRDefault="00FC3019" w:rsidP="003F5D24">
      <w:pPr>
        <w:spacing w:line="288" w:lineRule="exact"/>
        <w:jc w:val="both"/>
        <w:rPr>
          <w:sz w:val="20"/>
          <w:szCs w:val="20"/>
        </w:rPr>
      </w:pPr>
    </w:p>
    <w:p w:rsidR="00FC3019" w:rsidRPr="00AC14E1" w:rsidRDefault="00FC3019" w:rsidP="003F5D24">
      <w:pPr>
        <w:spacing w:line="235" w:lineRule="auto"/>
        <w:ind w:right="340"/>
        <w:jc w:val="both"/>
        <w:rPr>
          <w:sz w:val="20"/>
          <w:szCs w:val="20"/>
        </w:rPr>
      </w:pPr>
      <w:r w:rsidRPr="00AC14E1">
        <w:rPr>
          <w:sz w:val="24"/>
          <w:szCs w:val="24"/>
        </w:rPr>
        <w:t>4.2. Finanční prostředky jsou poskytovány veřejně prospěšným právnickým a fyzickým osobám, které prokáží celoroční činnost</w:t>
      </w:r>
      <w:r>
        <w:rPr>
          <w:sz w:val="24"/>
          <w:szCs w:val="24"/>
        </w:rPr>
        <w:t xml:space="preserve"> a aktivitu na území MČ Praha-</w:t>
      </w:r>
      <w:r w:rsidRPr="00AC14E1">
        <w:rPr>
          <w:sz w:val="24"/>
          <w:szCs w:val="24"/>
        </w:rPr>
        <w:t>Čakovice.</w:t>
      </w:r>
    </w:p>
    <w:p w:rsidR="00FC3019" w:rsidRPr="00AC14E1" w:rsidRDefault="00FC3019">
      <w:pPr>
        <w:spacing w:line="396" w:lineRule="exact"/>
        <w:rPr>
          <w:sz w:val="20"/>
          <w:szCs w:val="20"/>
        </w:rPr>
      </w:pPr>
    </w:p>
    <w:p w:rsidR="00FC3019" w:rsidRPr="00AC14E1" w:rsidRDefault="00FC3019" w:rsidP="003F5D24">
      <w:pPr>
        <w:jc w:val="both"/>
        <w:rPr>
          <w:sz w:val="20"/>
          <w:szCs w:val="20"/>
        </w:rPr>
      </w:pPr>
      <w:bookmarkStart w:id="1" w:name="page3"/>
      <w:bookmarkEnd w:id="1"/>
      <w:r w:rsidRPr="00AC14E1">
        <w:rPr>
          <w:sz w:val="24"/>
          <w:szCs w:val="24"/>
        </w:rPr>
        <w:t>4.3 Finanční prostředky jsou přísně účelové, tj. na konkrétní akci, nebo činnost.</w:t>
      </w:r>
    </w:p>
    <w:p w:rsidR="00FC3019" w:rsidRPr="00AC14E1" w:rsidRDefault="00FC3019" w:rsidP="003F5D24">
      <w:pPr>
        <w:spacing w:line="286" w:lineRule="exact"/>
        <w:jc w:val="both"/>
        <w:rPr>
          <w:sz w:val="20"/>
          <w:szCs w:val="20"/>
        </w:rPr>
      </w:pPr>
    </w:p>
    <w:p w:rsidR="00FC3019" w:rsidRPr="00AC14E1" w:rsidRDefault="00FC3019" w:rsidP="003F5D24">
      <w:pPr>
        <w:spacing w:line="235" w:lineRule="auto"/>
        <w:ind w:right="140"/>
        <w:jc w:val="both"/>
        <w:rPr>
          <w:sz w:val="20"/>
          <w:szCs w:val="20"/>
        </w:rPr>
      </w:pPr>
      <w:r w:rsidRPr="00AC14E1">
        <w:rPr>
          <w:sz w:val="24"/>
          <w:szCs w:val="24"/>
        </w:rPr>
        <w:t>4.4. Veřejně prospěšné právnické a fyzické osoby musí vyvíjet svoji činno</w:t>
      </w:r>
      <w:r>
        <w:rPr>
          <w:sz w:val="24"/>
          <w:szCs w:val="24"/>
        </w:rPr>
        <w:t>st převážně na území MČ Praha-</w:t>
      </w:r>
      <w:r w:rsidRPr="00AC14E1">
        <w:rPr>
          <w:sz w:val="24"/>
          <w:szCs w:val="24"/>
        </w:rPr>
        <w:t>Čakovice.</w:t>
      </w:r>
    </w:p>
    <w:p w:rsidR="00FC3019" w:rsidRPr="00AC14E1" w:rsidRDefault="00FC3019" w:rsidP="003F5D24">
      <w:pPr>
        <w:spacing w:line="288" w:lineRule="exact"/>
        <w:jc w:val="both"/>
        <w:rPr>
          <w:sz w:val="20"/>
          <w:szCs w:val="20"/>
        </w:rPr>
      </w:pPr>
    </w:p>
    <w:p w:rsidR="00FC3019" w:rsidRPr="00AC14E1" w:rsidRDefault="00FC3019" w:rsidP="003F5D24">
      <w:pPr>
        <w:spacing w:line="235" w:lineRule="auto"/>
        <w:ind w:right="60"/>
        <w:jc w:val="both"/>
        <w:rPr>
          <w:sz w:val="20"/>
          <w:szCs w:val="20"/>
        </w:rPr>
      </w:pPr>
      <w:r w:rsidRPr="00AC14E1">
        <w:rPr>
          <w:sz w:val="24"/>
          <w:szCs w:val="24"/>
        </w:rPr>
        <w:t>4.5. Činnost veřejně prospěšných právnických a fyzických osob a jejich realizované aktivity nesmí být komerční povahy se zaměřením na tvorbu zisku.</w:t>
      </w:r>
    </w:p>
    <w:p w:rsidR="00FC3019" w:rsidRPr="00AC14E1" w:rsidRDefault="00FC3019" w:rsidP="003F5D24">
      <w:pPr>
        <w:spacing w:line="288" w:lineRule="exact"/>
        <w:jc w:val="both"/>
        <w:rPr>
          <w:sz w:val="20"/>
          <w:szCs w:val="20"/>
        </w:rPr>
      </w:pPr>
    </w:p>
    <w:p w:rsidR="00FC3019" w:rsidRPr="00AC14E1" w:rsidRDefault="00FC3019" w:rsidP="003F5D24">
      <w:pPr>
        <w:spacing w:line="235" w:lineRule="auto"/>
        <w:ind w:right="20"/>
        <w:jc w:val="both"/>
        <w:rPr>
          <w:sz w:val="20"/>
          <w:szCs w:val="20"/>
        </w:rPr>
      </w:pPr>
      <w:r w:rsidRPr="00AC14E1">
        <w:rPr>
          <w:sz w:val="24"/>
          <w:szCs w:val="24"/>
        </w:rPr>
        <w:t>4.6. Výši finančních prostředků schvaluje rada (případně zastupitelstvo) městské části na základě podané žádosti.</w:t>
      </w:r>
    </w:p>
    <w:p w:rsidR="00FC3019" w:rsidRPr="00AC14E1" w:rsidRDefault="00FC3019" w:rsidP="003F5D24">
      <w:pPr>
        <w:spacing w:line="282" w:lineRule="exact"/>
        <w:jc w:val="both"/>
        <w:rPr>
          <w:sz w:val="20"/>
          <w:szCs w:val="20"/>
        </w:rPr>
      </w:pPr>
    </w:p>
    <w:p w:rsidR="00FC3019" w:rsidRDefault="00FC3019" w:rsidP="004141F4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FC3019" w:rsidRPr="00AC14E1" w:rsidRDefault="00FC3019">
      <w:pPr>
        <w:ind w:left="4080"/>
        <w:rPr>
          <w:sz w:val="20"/>
          <w:szCs w:val="20"/>
        </w:rPr>
      </w:pPr>
      <w:r w:rsidRPr="00AC14E1">
        <w:rPr>
          <w:b/>
          <w:bCs/>
          <w:sz w:val="24"/>
          <w:szCs w:val="24"/>
        </w:rPr>
        <w:lastRenderedPageBreak/>
        <w:t xml:space="preserve">Článek </w:t>
      </w:r>
      <w:r>
        <w:rPr>
          <w:b/>
          <w:bCs/>
          <w:sz w:val="24"/>
          <w:szCs w:val="24"/>
        </w:rPr>
        <w:t>5</w:t>
      </w:r>
    </w:p>
    <w:p w:rsidR="00FC3019" w:rsidRPr="00AC14E1" w:rsidRDefault="00FC3019">
      <w:pPr>
        <w:ind w:left="3000"/>
        <w:rPr>
          <w:sz w:val="20"/>
          <w:szCs w:val="20"/>
        </w:rPr>
      </w:pPr>
      <w:r>
        <w:rPr>
          <w:b/>
          <w:bCs/>
          <w:sz w:val="24"/>
          <w:szCs w:val="24"/>
        </w:rPr>
        <w:t>Použití finan</w:t>
      </w:r>
      <w:r w:rsidRPr="00AC14E1">
        <w:rPr>
          <w:b/>
          <w:bCs/>
          <w:sz w:val="24"/>
          <w:szCs w:val="24"/>
        </w:rPr>
        <w:t>čních prostředků</w:t>
      </w:r>
    </w:p>
    <w:p w:rsidR="00FC3019" w:rsidRPr="00AC14E1" w:rsidRDefault="00FC3019">
      <w:pPr>
        <w:spacing w:line="271" w:lineRule="exact"/>
        <w:rPr>
          <w:sz w:val="20"/>
          <w:szCs w:val="20"/>
        </w:rPr>
      </w:pPr>
    </w:p>
    <w:p w:rsidR="00FC3019" w:rsidRPr="00AC14E1" w:rsidRDefault="00FC3019" w:rsidP="003F5D24">
      <w:pPr>
        <w:jc w:val="both"/>
        <w:rPr>
          <w:sz w:val="20"/>
          <w:szCs w:val="20"/>
        </w:rPr>
      </w:pPr>
      <w:r>
        <w:rPr>
          <w:sz w:val="24"/>
          <w:szCs w:val="24"/>
        </w:rPr>
        <w:t>5</w:t>
      </w:r>
      <w:r w:rsidRPr="00AC14E1">
        <w:rPr>
          <w:sz w:val="24"/>
          <w:szCs w:val="24"/>
        </w:rPr>
        <w:t xml:space="preserve">.1. </w:t>
      </w:r>
      <w:r w:rsidRPr="00AC14E1">
        <w:rPr>
          <w:b/>
          <w:bCs/>
          <w:sz w:val="24"/>
          <w:szCs w:val="24"/>
        </w:rPr>
        <w:t>Příspěvek na podporu</w:t>
      </w:r>
      <w:r w:rsidRPr="00AC14E1">
        <w:rPr>
          <w:sz w:val="24"/>
          <w:szCs w:val="24"/>
        </w:rPr>
        <w:t xml:space="preserve"> </w:t>
      </w:r>
      <w:r w:rsidRPr="00AC14E1">
        <w:rPr>
          <w:b/>
          <w:bCs/>
          <w:sz w:val="24"/>
          <w:szCs w:val="24"/>
        </w:rPr>
        <w:t>činnosti</w:t>
      </w:r>
    </w:p>
    <w:p w:rsidR="00FC3019" w:rsidRPr="00AC14E1" w:rsidRDefault="00FC3019" w:rsidP="003F5D24">
      <w:pPr>
        <w:spacing w:line="1" w:lineRule="exact"/>
        <w:jc w:val="both"/>
        <w:rPr>
          <w:sz w:val="20"/>
          <w:szCs w:val="20"/>
        </w:rPr>
      </w:pPr>
    </w:p>
    <w:p w:rsidR="00FC3019" w:rsidRPr="00AC14E1" w:rsidRDefault="00FC3019" w:rsidP="003F5D24">
      <w:pPr>
        <w:numPr>
          <w:ilvl w:val="0"/>
          <w:numId w:val="1"/>
        </w:numPr>
        <w:tabs>
          <w:tab w:val="left" w:pos="700"/>
        </w:tabs>
        <w:ind w:left="700" w:hanging="342"/>
        <w:jc w:val="both"/>
        <w:rPr>
          <w:rFonts w:ascii="Symbol" w:hAnsi="Symbol" w:cs="Symbol"/>
          <w:sz w:val="24"/>
          <w:szCs w:val="24"/>
        </w:rPr>
      </w:pPr>
      <w:r w:rsidRPr="00AC14E1">
        <w:rPr>
          <w:sz w:val="24"/>
          <w:szCs w:val="24"/>
        </w:rPr>
        <w:t>náklady za nájemné z pravidelné činnosti</w:t>
      </w:r>
    </w:p>
    <w:p w:rsidR="00FC3019" w:rsidRPr="00AC14E1" w:rsidRDefault="00FC3019" w:rsidP="003F5D24">
      <w:pPr>
        <w:spacing w:line="18" w:lineRule="exact"/>
        <w:jc w:val="both"/>
        <w:rPr>
          <w:rFonts w:ascii="Symbol" w:hAnsi="Symbol" w:cs="Symbol"/>
          <w:sz w:val="24"/>
          <w:szCs w:val="24"/>
        </w:rPr>
      </w:pPr>
    </w:p>
    <w:p w:rsidR="00FC3019" w:rsidRPr="00AC14E1" w:rsidRDefault="00FC3019" w:rsidP="003F5D24">
      <w:pPr>
        <w:numPr>
          <w:ilvl w:val="0"/>
          <w:numId w:val="1"/>
        </w:numPr>
        <w:tabs>
          <w:tab w:val="left" w:pos="700"/>
        </w:tabs>
        <w:spacing w:line="224" w:lineRule="auto"/>
        <w:ind w:left="700" w:hanging="342"/>
        <w:jc w:val="both"/>
        <w:rPr>
          <w:rFonts w:ascii="Symbol" w:hAnsi="Symbol" w:cs="Symbol"/>
          <w:sz w:val="24"/>
          <w:szCs w:val="24"/>
        </w:rPr>
      </w:pPr>
      <w:r w:rsidRPr="00AC14E1">
        <w:rPr>
          <w:sz w:val="24"/>
          <w:szCs w:val="24"/>
        </w:rPr>
        <w:t>náklady za energie (přímé náklady na provoz vlastních</w:t>
      </w:r>
      <w:r>
        <w:rPr>
          <w:sz w:val="24"/>
          <w:szCs w:val="24"/>
        </w:rPr>
        <w:t xml:space="preserve"> </w:t>
      </w:r>
      <w:r w:rsidRPr="00AC14E1">
        <w:rPr>
          <w:sz w:val="24"/>
          <w:szCs w:val="24"/>
        </w:rPr>
        <w:t>činností)</w:t>
      </w:r>
    </w:p>
    <w:p w:rsidR="00FC3019" w:rsidRPr="00AC14E1" w:rsidRDefault="00FC3019" w:rsidP="003F5D24">
      <w:pPr>
        <w:spacing w:line="18" w:lineRule="exact"/>
        <w:jc w:val="both"/>
        <w:rPr>
          <w:rFonts w:ascii="Symbol" w:hAnsi="Symbol" w:cs="Symbol"/>
          <w:sz w:val="24"/>
          <w:szCs w:val="24"/>
        </w:rPr>
      </w:pPr>
    </w:p>
    <w:p w:rsidR="00FC3019" w:rsidRPr="00AC14E1" w:rsidRDefault="00FC3019" w:rsidP="003F5D24">
      <w:pPr>
        <w:numPr>
          <w:ilvl w:val="0"/>
          <w:numId w:val="1"/>
        </w:numPr>
        <w:tabs>
          <w:tab w:val="left" w:pos="700"/>
        </w:tabs>
        <w:spacing w:line="224" w:lineRule="auto"/>
        <w:ind w:left="700" w:hanging="342"/>
        <w:jc w:val="both"/>
        <w:rPr>
          <w:rFonts w:ascii="Symbol" w:hAnsi="Symbol" w:cs="Symbol"/>
          <w:sz w:val="24"/>
          <w:szCs w:val="24"/>
        </w:rPr>
      </w:pPr>
      <w:r w:rsidRPr="00AC14E1">
        <w:rPr>
          <w:sz w:val="24"/>
          <w:szCs w:val="24"/>
        </w:rPr>
        <w:t>materiálně technické zabezpečení vlastní činnosti (pouze neinvestičního charakteru)</w:t>
      </w:r>
    </w:p>
    <w:p w:rsidR="00FC3019" w:rsidRPr="00AC14E1" w:rsidRDefault="00FC3019" w:rsidP="003F5D24">
      <w:pPr>
        <w:spacing w:line="18" w:lineRule="exact"/>
        <w:jc w:val="both"/>
        <w:rPr>
          <w:rFonts w:ascii="Symbol" w:hAnsi="Symbol" w:cs="Symbol"/>
          <w:sz w:val="24"/>
          <w:szCs w:val="24"/>
        </w:rPr>
      </w:pPr>
    </w:p>
    <w:p w:rsidR="00FC3019" w:rsidRPr="00AC14E1" w:rsidRDefault="00FC3019" w:rsidP="003F5D24">
      <w:pPr>
        <w:numPr>
          <w:ilvl w:val="0"/>
          <w:numId w:val="1"/>
        </w:numPr>
        <w:tabs>
          <w:tab w:val="left" w:pos="700"/>
        </w:tabs>
        <w:spacing w:line="224" w:lineRule="auto"/>
        <w:ind w:left="700" w:hanging="342"/>
        <w:jc w:val="both"/>
        <w:rPr>
          <w:rFonts w:ascii="Symbol" w:hAnsi="Symbol" w:cs="Symbol"/>
          <w:sz w:val="24"/>
          <w:szCs w:val="24"/>
        </w:rPr>
      </w:pPr>
      <w:r w:rsidRPr="00AC14E1">
        <w:rPr>
          <w:sz w:val="24"/>
          <w:szCs w:val="24"/>
        </w:rPr>
        <w:t>propagace činnosti vedoucí k rozšíření jejího dosahu</w:t>
      </w:r>
    </w:p>
    <w:p w:rsidR="00FC3019" w:rsidRPr="00AC14E1" w:rsidRDefault="00FC3019" w:rsidP="003F5D24">
      <w:pPr>
        <w:spacing w:line="274" w:lineRule="exact"/>
        <w:jc w:val="both"/>
        <w:rPr>
          <w:sz w:val="20"/>
          <w:szCs w:val="20"/>
        </w:rPr>
      </w:pPr>
    </w:p>
    <w:p w:rsidR="00FC3019" w:rsidRPr="00AC14E1" w:rsidRDefault="00FC3019" w:rsidP="003F5D24">
      <w:pPr>
        <w:jc w:val="both"/>
        <w:rPr>
          <w:sz w:val="20"/>
          <w:szCs w:val="20"/>
        </w:rPr>
      </w:pPr>
      <w:r>
        <w:rPr>
          <w:sz w:val="24"/>
          <w:szCs w:val="24"/>
        </w:rPr>
        <w:t>5</w:t>
      </w:r>
      <w:r w:rsidRPr="00AC14E1">
        <w:rPr>
          <w:sz w:val="24"/>
          <w:szCs w:val="24"/>
        </w:rPr>
        <w:t xml:space="preserve">.2. </w:t>
      </w:r>
      <w:r w:rsidRPr="00AC14E1">
        <w:rPr>
          <w:b/>
          <w:bCs/>
          <w:sz w:val="24"/>
          <w:szCs w:val="24"/>
        </w:rPr>
        <w:t>Příspěvek na podporu akce</w:t>
      </w:r>
    </w:p>
    <w:p w:rsidR="00FC3019" w:rsidRPr="00AC14E1" w:rsidRDefault="00FC3019" w:rsidP="003F5D24">
      <w:pPr>
        <w:spacing w:line="1" w:lineRule="exact"/>
        <w:jc w:val="both"/>
        <w:rPr>
          <w:sz w:val="20"/>
          <w:szCs w:val="20"/>
        </w:rPr>
      </w:pPr>
    </w:p>
    <w:p w:rsidR="00FC3019" w:rsidRPr="00AC14E1" w:rsidRDefault="00FC3019" w:rsidP="003F5D24">
      <w:pPr>
        <w:numPr>
          <w:ilvl w:val="0"/>
          <w:numId w:val="2"/>
        </w:numPr>
        <w:tabs>
          <w:tab w:val="left" w:pos="700"/>
        </w:tabs>
        <w:ind w:left="700" w:hanging="342"/>
        <w:jc w:val="both"/>
        <w:rPr>
          <w:rFonts w:ascii="Symbol" w:hAnsi="Symbol" w:cs="Symbol"/>
          <w:sz w:val="24"/>
          <w:szCs w:val="24"/>
        </w:rPr>
      </w:pPr>
      <w:r w:rsidRPr="00AC14E1">
        <w:rPr>
          <w:sz w:val="24"/>
          <w:szCs w:val="24"/>
        </w:rPr>
        <w:t>příspěvek na vydání propagačních materiálů</w:t>
      </w:r>
    </w:p>
    <w:p w:rsidR="00FC3019" w:rsidRPr="00AC14E1" w:rsidRDefault="00FC3019" w:rsidP="003F5D24">
      <w:pPr>
        <w:spacing w:line="17" w:lineRule="exact"/>
        <w:jc w:val="both"/>
        <w:rPr>
          <w:rFonts w:ascii="Symbol" w:hAnsi="Symbol" w:cs="Symbol"/>
          <w:sz w:val="24"/>
          <w:szCs w:val="24"/>
        </w:rPr>
      </w:pPr>
    </w:p>
    <w:p w:rsidR="00FC3019" w:rsidRPr="00AC14E1" w:rsidRDefault="00FC3019" w:rsidP="003F5D24">
      <w:pPr>
        <w:numPr>
          <w:ilvl w:val="0"/>
          <w:numId w:val="2"/>
        </w:numPr>
        <w:tabs>
          <w:tab w:val="left" w:pos="700"/>
        </w:tabs>
        <w:spacing w:line="226" w:lineRule="auto"/>
        <w:ind w:left="700" w:hanging="342"/>
        <w:jc w:val="both"/>
        <w:rPr>
          <w:rFonts w:ascii="Symbol" w:hAnsi="Symbol" w:cs="Symbol"/>
          <w:sz w:val="24"/>
          <w:szCs w:val="24"/>
        </w:rPr>
      </w:pPr>
      <w:r w:rsidRPr="00AC14E1">
        <w:rPr>
          <w:sz w:val="24"/>
          <w:szCs w:val="24"/>
        </w:rPr>
        <w:t>pronájem prostor potřebných k zajištění akce, vydání publikace k akci</w:t>
      </w:r>
    </w:p>
    <w:p w:rsidR="00FC3019" w:rsidRPr="00AC14E1" w:rsidRDefault="00FC3019" w:rsidP="003F5D24">
      <w:pPr>
        <w:spacing w:line="18" w:lineRule="exact"/>
        <w:jc w:val="both"/>
        <w:rPr>
          <w:rFonts w:ascii="Symbol" w:hAnsi="Symbol" w:cs="Symbol"/>
          <w:sz w:val="24"/>
          <w:szCs w:val="24"/>
        </w:rPr>
      </w:pPr>
    </w:p>
    <w:p w:rsidR="00FC3019" w:rsidRPr="00AC14E1" w:rsidRDefault="00FC3019" w:rsidP="003F5D24">
      <w:pPr>
        <w:numPr>
          <w:ilvl w:val="0"/>
          <w:numId w:val="2"/>
        </w:numPr>
        <w:tabs>
          <w:tab w:val="left" w:pos="700"/>
        </w:tabs>
        <w:spacing w:line="224" w:lineRule="auto"/>
        <w:ind w:left="700" w:hanging="342"/>
        <w:jc w:val="both"/>
        <w:rPr>
          <w:rFonts w:ascii="Symbol" w:hAnsi="Symbol" w:cs="Symbol"/>
          <w:sz w:val="24"/>
          <w:szCs w:val="24"/>
        </w:rPr>
      </w:pPr>
      <w:r w:rsidRPr="00AC14E1">
        <w:rPr>
          <w:sz w:val="24"/>
          <w:szCs w:val="24"/>
        </w:rPr>
        <w:t>příspěvek na technické zabezpečení akce</w:t>
      </w:r>
    </w:p>
    <w:p w:rsidR="00FC3019" w:rsidRPr="00AC14E1" w:rsidRDefault="00FC3019" w:rsidP="003F5D24">
      <w:pPr>
        <w:spacing w:line="18" w:lineRule="exact"/>
        <w:jc w:val="both"/>
        <w:rPr>
          <w:rFonts w:ascii="Symbol" w:hAnsi="Symbol" w:cs="Symbol"/>
          <w:sz w:val="24"/>
          <w:szCs w:val="24"/>
        </w:rPr>
      </w:pPr>
    </w:p>
    <w:p w:rsidR="00FC3019" w:rsidRPr="00AC14E1" w:rsidRDefault="00FC3019" w:rsidP="003F5D24">
      <w:pPr>
        <w:numPr>
          <w:ilvl w:val="0"/>
          <w:numId w:val="2"/>
        </w:numPr>
        <w:tabs>
          <w:tab w:val="left" w:pos="700"/>
        </w:tabs>
        <w:spacing w:line="224" w:lineRule="auto"/>
        <w:ind w:left="700" w:hanging="342"/>
        <w:jc w:val="both"/>
        <w:rPr>
          <w:rFonts w:ascii="Symbol" w:hAnsi="Symbol" w:cs="Symbol"/>
          <w:sz w:val="24"/>
          <w:szCs w:val="24"/>
        </w:rPr>
      </w:pPr>
      <w:r w:rsidRPr="00AC14E1">
        <w:rPr>
          <w:sz w:val="24"/>
          <w:szCs w:val="24"/>
        </w:rPr>
        <w:t>příspěvek na zajištění cen pro soutěže</w:t>
      </w:r>
    </w:p>
    <w:p w:rsidR="00FC3019" w:rsidRPr="00AC14E1" w:rsidRDefault="00FC3019" w:rsidP="003F5D24">
      <w:pPr>
        <w:spacing w:line="18" w:lineRule="exact"/>
        <w:jc w:val="both"/>
        <w:rPr>
          <w:rFonts w:ascii="Symbol" w:hAnsi="Symbol" w:cs="Symbol"/>
          <w:sz w:val="24"/>
          <w:szCs w:val="24"/>
        </w:rPr>
      </w:pPr>
    </w:p>
    <w:p w:rsidR="00FC3019" w:rsidRPr="00AC14E1" w:rsidRDefault="00FC3019" w:rsidP="003F5D24">
      <w:pPr>
        <w:numPr>
          <w:ilvl w:val="0"/>
          <w:numId w:val="2"/>
        </w:numPr>
        <w:tabs>
          <w:tab w:val="left" w:pos="700"/>
        </w:tabs>
        <w:spacing w:line="224" w:lineRule="auto"/>
        <w:ind w:left="700" w:hanging="342"/>
        <w:jc w:val="both"/>
        <w:rPr>
          <w:rFonts w:ascii="Symbol" w:hAnsi="Symbol" w:cs="Symbol"/>
          <w:sz w:val="24"/>
          <w:szCs w:val="24"/>
        </w:rPr>
      </w:pPr>
      <w:r w:rsidRPr="00AC14E1">
        <w:rPr>
          <w:sz w:val="24"/>
          <w:szCs w:val="24"/>
        </w:rPr>
        <w:t>příspěvek na dopravu</w:t>
      </w:r>
    </w:p>
    <w:p w:rsidR="00FC3019" w:rsidRPr="00AC14E1" w:rsidRDefault="00FC3019" w:rsidP="003F5D24">
      <w:pPr>
        <w:spacing w:line="18" w:lineRule="exact"/>
        <w:jc w:val="both"/>
        <w:rPr>
          <w:rFonts w:ascii="Symbol" w:hAnsi="Symbol" w:cs="Symbol"/>
          <w:sz w:val="24"/>
          <w:szCs w:val="24"/>
        </w:rPr>
      </w:pPr>
    </w:p>
    <w:p w:rsidR="00FC3019" w:rsidRPr="00AC14E1" w:rsidRDefault="00FC3019" w:rsidP="003F5D24">
      <w:pPr>
        <w:numPr>
          <w:ilvl w:val="0"/>
          <w:numId w:val="2"/>
        </w:numPr>
        <w:tabs>
          <w:tab w:val="left" w:pos="700"/>
        </w:tabs>
        <w:spacing w:line="224" w:lineRule="auto"/>
        <w:ind w:left="700" w:hanging="342"/>
        <w:jc w:val="both"/>
        <w:rPr>
          <w:rFonts w:ascii="Symbol" w:hAnsi="Symbol" w:cs="Symbol"/>
          <w:sz w:val="24"/>
          <w:szCs w:val="24"/>
        </w:rPr>
      </w:pPr>
      <w:r w:rsidRPr="00AC14E1">
        <w:rPr>
          <w:sz w:val="24"/>
          <w:szCs w:val="24"/>
        </w:rPr>
        <w:t>příspěvek na letní tábory</w:t>
      </w:r>
      <w:r>
        <w:rPr>
          <w:sz w:val="24"/>
          <w:szCs w:val="24"/>
        </w:rPr>
        <w:t xml:space="preserve"> nebo soustředění</w:t>
      </w:r>
    </w:p>
    <w:p w:rsidR="00FC3019" w:rsidRPr="00AC14E1" w:rsidRDefault="00FC3019" w:rsidP="003F5D24">
      <w:pPr>
        <w:spacing w:line="18" w:lineRule="exact"/>
        <w:jc w:val="both"/>
        <w:rPr>
          <w:rFonts w:ascii="Symbol" w:hAnsi="Symbol" w:cs="Symbol"/>
          <w:sz w:val="24"/>
          <w:szCs w:val="24"/>
        </w:rPr>
      </w:pPr>
    </w:p>
    <w:p w:rsidR="00FC3019" w:rsidRPr="00AC14E1" w:rsidRDefault="00FC3019" w:rsidP="003F5D24">
      <w:pPr>
        <w:numPr>
          <w:ilvl w:val="0"/>
          <w:numId w:val="2"/>
        </w:numPr>
        <w:tabs>
          <w:tab w:val="left" w:pos="700"/>
        </w:tabs>
        <w:spacing w:line="224" w:lineRule="auto"/>
        <w:ind w:left="700" w:hanging="342"/>
        <w:jc w:val="both"/>
        <w:rPr>
          <w:rFonts w:ascii="Symbol" w:hAnsi="Symbol" w:cs="Symbol"/>
          <w:sz w:val="24"/>
          <w:szCs w:val="24"/>
        </w:rPr>
      </w:pPr>
      <w:r w:rsidRPr="00AC14E1">
        <w:rPr>
          <w:sz w:val="24"/>
          <w:szCs w:val="24"/>
        </w:rPr>
        <w:t>příspěvek na pitný režim účastníků akce</w:t>
      </w:r>
    </w:p>
    <w:p w:rsidR="00FC3019" w:rsidRPr="00AC14E1" w:rsidRDefault="00FC3019" w:rsidP="003F5D24">
      <w:pPr>
        <w:spacing w:line="18" w:lineRule="exact"/>
        <w:jc w:val="both"/>
        <w:rPr>
          <w:rFonts w:ascii="Symbol" w:hAnsi="Symbol" w:cs="Symbol"/>
          <w:sz w:val="24"/>
          <w:szCs w:val="24"/>
        </w:rPr>
      </w:pPr>
    </w:p>
    <w:p w:rsidR="00FC3019" w:rsidRPr="00AC14E1" w:rsidRDefault="00FC3019" w:rsidP="003F5D24">
      <w:pPr>
        <w:numPr>
          <w:ilvl w:val="0"/>
          <w:numId w:val="2"/>
        </w:numPr>
        <w:tabs>
          <w:tab w:val="left" w:pos="700"/>
        </w:tabs>
        <w:spacing w:line="226" w:lineRule="auto"/>
        <w:ind w:left="700" w:hanging="342"/>
        <w:jc w:val="both"/>
        <w:rPr>
          <w:rFonts w:ascii="Symbol" w:hAnsi="Symbol" w:cs="Symbol"/>
          <w:sz w:val="24"/>
          <w:szCs w:val="24"/>
        </w:rPr>
      </w:pPr>
      <w:r w:rsidRPr="00AC14E1">
        <w:rPr>
          <w:sz w:val="24"/>
          <w:szCs w:val="24"/>
        </w:rPr>
        <w:t>příspěvek na zajištění hudební produkce, moderátora a vystupujících</w:t>
      </w:r>
    </w:p>
    <w:p w:rsidR="00FC3019" w:rsidRPr="00AC14E1" w:rsidRDefault="00FC3019" w:rsidP="003F5D24">
      <w:pPr>
        <w:spacing w:line="18" w:lineRule="exact"/>
        <w:jc w:val="both"/>
        <w:rPr>
          <w:rFonts w:ascii="Symbol" w:hAnsi="Symbol" w:cs="Symbol"/>
          <w:sz w:val="24"/>
          <w:szCs w:val="24"/>
        </w:rPr>
      </w:pPr>
    </w:p>
    <w:p w:rsidR="00FC3019" w:rsidRPr="00AC14E1" w:rsidRDefault="00FC3019" w:rsidP="003F5D24">
      <w:pPr>
        <w:numPr>
          <w:ilvl w:val="0"/>
          <w:numId w:val="2"/>
        </w:numPr>
        <w:tabs>
          <w:tab w:val="left" w:pos="700"/>
        </w:tabs>
        <w:spacing w:line="224" w:lineRule="auto"/>
        <w:ind w:left="700" w:hanging="342"/>
        <w:jc w:val="both"/>
        <w:rPr>
          <w:rFonts w:ascii="Symbol" w:hAnsi="Symbol" w:cs="Symbol"/>
          <w:sz w:val="24"/>
          <w:szCs w:val="24"/>
        </w:rPr>
      </w:pPr>
      <w:r w:rsidRPr="00AC14E1">
        <w:rPr>
          <w:sz w:val="24"/>
          <w:szCs w:val="24"/>
        </w:rPr>
        <w:t>příspěvek na potraviny použité jako dárky pro děti</w:t>
      </w:r>
    </w:p>
    <w:p w:rsidR="00FC3019" w:rsidRPr="00AC14E1" w:rsidRDefault="00FC3019" w:rsidP="003F5D24">
      <w:pPr>
        <w:spacing w:line="274" w:lineRule="exact"/>
        <w:jc w:val="both"/>
        <w:rPr>
          <w:sz w:val="20"/>
          <w:szCs w:val="20"/>
        </w:rPr>
      </w:pPr>
    </w:p>
    <w:p w:rsidR="00FC3019" w:rsidRPr="00AC14E1" w:rsidRDefault="00FC3019" w:rsidP="003F5D24">
      <w:pPr>
        <w:jc w:val="both"/>
        <w:rPr>
          <w:sz w:val="20"/>
          <w:szCs w:val="20"/>
        </w:rPr>
      </w:pPr>
      <w:r>
        <w:rPr>
          <w:sz w:val="24"/>
          <w:szCs w:val="24"/>
        </w:rPr>
        <w:t>5</w:t>
      </w:r>
      <w:r w:rsidRPr="00AC14E1">
        <w:rPr>
          <w:sz w:val="24"/>
          <w:szCs w:val="24"/>
        </w:rPr>
        <w:t xml:space="preserve">.3. </w:t>
      </w:r>
      <w:r w:rsidRPr="00AC14E1">
        <w:rPr>
          <w:b/>
          <w:bCs/>
          <w:sz w:val="24"/>
          <w:szCs w:val="24"/>
        </w:rPr>
        <w:t>Příspěvek nelze použít</w:t>
      </w:r>
    </w:p>
    <w:p w:rsidR="00FC3019" w:rsidRPr="00AC14E1" w:rsidRDefault="00FC3019" w:rsidP="003F5D24">
      <w:pPr>
        <w:spacing w:line="29" w:lineRule="exact"/>
        <w:jc w:val="both"/>
        <w:rPr>
          <w:sz w:val="20"/>
          <w:szCs w:val="20"/>
        </w:rPr>
      </w:pPr>
    </w:p>
    <w:p w:rsidR="00FC3019" w:rsidRPr="00AC14E1" w:rsidRDefault="00FC3019" w:rsidP="003F5D24">
      <w:pPr>
        <w:numPr>
          <w:ilvl w:val="0"/>
          <w:numId w:val="3"/>
        </w:numPr>
        <w:tabs>
          <w:tab w:val="left" w:pos="708"/>
        </w:tabs>
        <w:spacing w:line="227" w:lineRule="auto"/>
        <w:ind w:left="720" w:right="140" w:hanging="362"/>
        <w:jc w:val="both"/>
        <w:rPr>
          <w:rFonts w:ascii="Symbol" w:hAnsi="Symbol" w:cs="Symbol"/>
          <w:sz w:val="24"/>
          <w:szCs w:val="24"/>
        </w:rPr>
      </w:pPr>
      <w:r w:rsidRPr="00AC14E1">
        <w:rPr>
          <w:sz w:val="24"/>
          <w:szCs w:val="24"/>
        </w:rPr>
        <w:t>na úhradu pohoštění (vyjma zajištění pitného režimu), alkoholických a tabákových výrobků</w:t>
      </w:r>
    </w:p>
    <w:p w:rsidR="00FC3019" w:rsidRPr="00AC14E1" w:rsidRDefault="00FC3019" w:rsidP="003F5D24">
      <w:pPr>
        <w:spacing w:line="1" w:lineRule="exact"/>
        <w:jc w:val="both"/>
        <w:rPr>
          <w:rFonts w:ascii="Symbol" w:hAnsi="Symbol" w:cs="Symbol"/>
          <w:sz w:val="24"/>
          <w:szCs w:val="24"/>
        </w:rPr>
      </w:pPr>
    </w:p>
    <w:p w:rsidR="00FC3019" w:rsidRPr="00AC14E1" w:rsidRDefault="00FC3019" w:rsidP="003F5D24">
      <w:pPr>
        <w:numPr>
          <w:ilvl w:val="0"/>
          <w:numId w:val="3"/>
        </w:numPr>
        <w:tabs>
          <w:tab w:val="left" w:pos="700"/>
        </w:tabs>
        <w:ind w:left="700" w:hanging="342"/>
        <w:jc w:val="both"/>
        <w:rPr>
          <w:rFonts w:ascii="Symbol" w:hAnsi="Symbol" w:cs="Symbol"/>
          <w:sz w:val="24"/>
          <w:szCs w:val="24"/>
        </w:rPr>
      </w:pPr>
      <w:r w:rsidRPr="00AC14E1">
        <w:rPr>
          <w:sz w:val="24"/>
          <w:szCs w:val="24"/>
        </w:rPr>
        <w:t>na poskytnutí finančních darů</w:t>
      </w:r>
    </w:p>
    <w:p w:rsidR="00FC3019" w:rsidRPr="00AC14E1" w:rsidRDefault="00FC3019" w:rsidP="003F5D24">
      <w:pPr>
        <w:spacing w:line="17" w:lineRule="exact"/>
        <w:jc w:val="both"/>
        <w:rPr>
          <w:rFonts w:ascii="Symbol" w:hAnsi="Symbol" w:cs="Symbol"/>
          <w:sz w:val="24"/>
          <w:szCs w:val="24"/>
        </w:rPr>
      </w:pPr>
    </w:p>
    <w:p w:rsidR="00FC3019" w:rsidRPr="00AC14E1" w:rsidRDefault="00FC3019" w:rsidP="003F5D24">
      <w:pPr>
        <w:numPr>
          <w:ilvl w:val="0"/>
          <w:numId w:val="3"/>
        </w:numPr>
        <w:tabs>
          <w:tab w:val="left" w:pos="700"/>
        </w:tabs>
        <w:spacing w:line="224" w:lineRule="auto"/>
        <w:ind w:left="700" w:hanging="342"/>
        <w:jc w:val="both"/>
        <w:rPr>
          <w:rFonts w:ascii="Symbol" w:hAnsi="Symbol" w:cs="Symbol"/>
          <w:sz w:val="24"/>
          <w:szCs w:val="24"/>
        </w:rPr>
      </w:pPr>
      <w:r w:rsidRPr="00AC14E1">
        <w:rPr>
          <w:sz w:val="24"/>
          <w:szCs w:val="24"/>
        </w:rPr>
        <w:t>na úhradu odměn, mezd a platů členů a funkcionářů žadatele</w:t>
      </w:r>
    </w:p>
    <w:p w:rsidR="00FC3019" w:rsidRPr="00AC14E1" w:rsidRDefault="00FC3019" w:rsidP="003F5D24">
      <w:pPr>
        <w:spacing w:line="18" w:lineRule="exact"/>
        <w:jc w:val="both"/>
        <w:rPr>
          <w:rFonts w:ascii="Symbol" w:hAnsi="Symbol" w:cs="Symbol"/>
          <w:sz w:val="24"/>
          <w:szCs w:val="24"/>
        </w:rPr>
      </w:pPr>
    </w:p>
    <w:p w:rsidR="00FC3019" w:rsidRPr="00AC14E1" w:rsidRDefault="00FC3019" w:rsidP="003F5D24">
      <w:pPr>
        <w:numPr>
          <w:ilvl w:val="0"/>
          <w:numId w:val="3"/>
        </w:numPr>
        <w:tabs>
          <w:tab w:val="left" w:pos="700"/>
        </w:tabs>
        <w:spacing w:line="224" w:lineRule="auto"/>
        <w:ind w:left="700" w:hanging="342"/>
        <w:jc w:val="both"/>
        <w:rPr>
          <w:rFonts w:ascii="Symbol" w:hAnsi="Symbol" w:cs="Symbol"/>
          <w:sz w:val="24"/>
          <w:szCs w:val="24"/>
        </w:rPr>
      </w:pPr>
      <w:r w:rsidRPr="00AC14E1">
        <w:rPr>
          <w:sz w:val="24"/>
          <w:szCs w:val="24"/>
        </w:rPr>
        <w:t>na úhradu leasingu</w:t>
      </w:r>
    </w:p>
    <w:p w:rsidR="00FC3019" w:rsidRPr="00AC14E1" w:rsidRDefault="00FC3019" w:rsidP="003F5D24">
      <w:pPr>
        <w:spacing w:line="27" w:lineRule="exact"/>
        <w:jc w:val="both"/>
        <w:rPr>
          <w:rFonts w:ascii="Symbol" w:hAnsi="Symbol" w:cs="Symbol"/>
          <w:sz w:val="24"/>
          <w:szCs w:val="24"/>
        </w:rPr>
      </w:pPr>
    </w:p>
    <w:p w:rsidR="00FC3019" w:rsidRPr="00AC14E1" w:rsidRDefault="00FC3019" w:rsidP="003F5D24">
      <w:pPr>
        <w:numPr>
          <w:ilvl w:val="0"/>
          <w:numId w:val="3"/>
        </w:numPr>
        <w:tabs>
          <w:tab w:val="left" w:pos="708"/>
        </w:tabs>
        <w:spacing w:line="228" w:lineRule="auto"/>
        <w:ind w:left="720" w:right="20" w:hanging="362"/>
        <w:jc w:val="both"/>
        <w:rPr>
          <w:rFonts w:ascii="Symbol" w:hAnsi="Symbol" w:cs="Symbol"/>
          <w:sz w:val="24"/>
          <w:szCs w:val="24"/>
        </w:rPr>
      </w:pPr>
      <w:r w:rsidRPr="00AC14E1">
        <w:rPr>
          <w:sz w:val="24"/>
          <w:szCs w:val="24"/>
        </w:rPr>
        <w:t>na úhradu cestovních nákladů nad rámec stanovený zákonem č. 262/2006 Sb., zákoník práce.</w:t>
      </w:r>
    </w:p>
    <w:p w:rsidR="00FC3019" w:rsidRDefault="00FC3019" w:rsidP="003F5D24">
      <w:pPr>
        <w:spacing w:line="281" w:lineRule="exact"/>
        <w:jc w:val="both"/>
        <w:rPr>
          <w:sz w:val="20"/>
          <w:szCs w:val="20"/>
        </w:rPr>
      </w:pPr>
    </w:p>
    <w:p w:rsidR="00FC3019" w:rsidRDefault="00FC3019" w:rsidP="003F5D24">
      <w:pPr>
        <w:spacing w:line="281" w:lineRule="exact"/>
        <w:jc w:val="both"/>
        <w:rPr>
          <w:sz w:val="20"/>
          <w:szCs w:val="20"/>
        </w:rPr>
      </w:pPr>
    </w:p>
    <w:p w:rsidR="00FC3019" w:rsidRPr="00AC14E1" w:rsidRDefault="00FC3019" w:rsidP="003F5D24">
      <w:pPr>
        <w:spacing w:line="281" w:lineRule="exact"/>
        <w:jc w:val="both"/>
        <w:rPr>
          <w:sz w:val="20"/>
          <w:szCs w:val="20"/>
        </w:rPr>
      </w:pPr>
    </w:p>
    <w:p w:rsidR="00FC3019" w:rsidRPr="00AC14E1" w:rsidRDefault="00FC3019">
      <w:pPr>
        <w:ind w:right="20"/>
        <w:jc w:val="center"/>
        <w:rPr>
          <w:sz w:val="20"/>
          <w:szCs w:val="20"/>
        </w:rPr>
      </w:pPr>
      <w:r w:rsidRPr="00AC14E1">
        <w:rPr>
          <w:b/>
          <w:bCs/>
          <w:sz w:val="24"/>
          <w:szCs w:val="24"/>
        </w:rPr>
        <w:t>Článek 6</w:t>
      </w:r>
    </w:p>
    <w:p w:rsidR="00FC3019" w:rsidRPr="00AC14E1" w:rsidRDefault="00FC3019">
      <w:pPr>
        <w:ind w:right="200"/>
        <w:jc w:val="center"/>
        <w:rPr>
          <w:sz w:val="20"/>
          <w:szCs w:val="20"/>
        </w:rPr>
      </w:pPr>
      <w:r w:rsidRPr="00AC14E1">
        <w:rPr>
          <w:b/>
          <w:bCs/>
          <w:sz w:val="24"/>
          <w:szCs w:val="24"/>
        </w:rPr>
        <w:t>Žadatelé o dotaci a návratnou</w:t>
      </w:r>
      <w:r>
        <w:rPr>
          <w:b/>
          <w:bCs/>
          <w:sz w:val="24"/>
          <w:szCs w:val="24"/>
        </w:rPr>
        <w:t xml:space="preserve"> </w:t>
      </w:r>
      <w:r w:rsidRPr="00AC14E1">
        <w:rPr>
          <w:b/>
          <w:bCs/>
          <w:sz w:val="24"/>
          <w:szCs w:val="24"/>
        </w:rPr>
        <w:t>finanční výpomoc</w:t>
      </w:r>
    </w:p>
    <w:p w:rsidR="00FC3019" w:rsidRPr="00AC14E1" w:rsidRDefault="00FC3019">
      <w:pPr>
        <w:spacing w:line="281" w:lineRule="exact"/>
        <w:rPr>
          <w:sz w:val="20"/>
          <w:szCs w:val="20"/>
        </w:rPr>
      </w:pPr>
    </w:p>
    <w:p w:rsidR="00FC3019" w:rsidRPr="00AC14E1" w:rsidRDefault="00FC3019" w:rsidP="003F5D24">
      <w:pPr>
        <w:spacing w:line="237" w:lineRule="auto"/>
        <w:jc w:val="both"/>
        <w:rPr>
          <w:sz w:val="20"/>
          <w:szCs w:val="20"/>
        </w:rPr>
      </w:pPr>
      <w:r>
        <w:rPr>
          <w:sz w:val="24"/>
          <w:szCs w:val="24"/>
        </w:rPr>
        <w:t>6</w:t>
      </w:r>
      <w:r w:rsidRPr="00AC14E1">
        <w:rPr>
          <w:sz w:val="24"/>
          <w:szCs w:val="24"/>
        </w:rPr>
        <w:t>.1. O dotaci nebo návratnou finanční výpomoc na činnost nebo na akci mohou žádat fyzické a právnické osoby splňující podmínku veřejné prospěšnosti se sídlem na území MČ Praha</w:t>
      </w:r>
      <w:r>
        <w:rPr>
          <w:sz w:val="24"/>
          <w:szCs w:val="24"/>
        </w:rPr>
        <w:t>-</w:t>
      </w:r>
      <w:r w:rsidRPr="00AC14E1">
        <w:rPr>
          <w:sz w:val="24"/>
          <w:szCs w:val="24"/>
        </w:rPr>
        <w:t>Čakovice a zároveň svou činnost vyvíjejí převážně na území MČ Praha</w:t>
      </w:r>
      <w:r>
        <w:rPr>
          <w:sz w:val="24"/>
          <w:szCs w:val="24"/>
        </w:rPr>
        <w:t>-</w:t>
      </w:r>
      <w:r w:rsidRPr="00AC14E1">
        <w:rPr>
          <w:sz w:val="24"/>
          <w:szCs w:val="24"/>
        </w:rPr>
        <w:t>Čakovice.</w:t>
      </w:r>
    </w:p>
    <w:p w:rsidR="00FC3019" w:rsidRPr="00AC14E1" w:rsidRDefault="00FC3019">
      <w:pPr>
        <w:spacing w:line="200" w:lineRule="exact"/>
        <w:rPr>
          <w:sz w:val="20"/>
          <w:szCs w:val="20"/>
        </w:rPr>
      </w:pPr>
    </w:p>
    <w:p w:rsidR="00FC3019" w:rsidRPr="00AC14E1" w:rsidRDefault="00FC3019" w:rsidP="003F5D24">
      <w:pPr>
        <w:spacing w:line="237" w:lineRule="auto"/>
        <w:ind w:left="2"/>
        <w:jc w:val="both"/>
        <w:rPr>
          <w:sz w:val="20"/>
          <w:szCs w:val="20"/>
        </w:rPr>
      </w:pPr>
      <w:bookmarkStart w:id="2" w:name="page4"/>
      <w:bookmarkEnd w:id="2"/>
      <w:r>
        <w:rPr>
          <w:sz w:val="24"/>
          <w:szCs w:val="24"/>
        </w:rPr>
        <w:t>6</w:t>
      </w:r>
      <w:r w:rsidRPr="00AC14E1">
        <w:rPr>
          <w:sz w:val="24"/>
          <w:szCs w:val="24"/>
        </w:rPr>
        <w:t>.2. O dotaci nebo návratnou finanční výpomoc na činnost nebo na akci mohou žádat fyzické a právnické osoby splňující podmínku veřejné prospěšnosti se sídlem na území ČR, jejichž projekt je zaměřen na sociálně patologické chování a je organizován na území MČ Praha</w:t>
      </w:r>
      <w:r>
        <w:rPr>
          <w:sz w:val="24"/>
          <w:szCs w:val="24"/>
        </w:rPr>
        <w:t>-</w:t>
      </w:r>
      <w:r w:rsidRPr="00AC14E1">
        <w:rPr>
          <w:sz w:val="24"/>
          <w:szCs w:val="24"/>
        </w:rPr>
        <w:t>Čakovice.</w:t>
      </w:r>
    </w:p>
    <w:p w:rsidR="00FC3019" w:rsidRPr="00AC14E1" w:rsidRDefault="00FC3019">
      <w:pPr>
        <w:spacing w:line="285" w:lineRule="exact"/>
        <w:rPr>
          <w:sz w:val="20"/>
          <w:szCs w:val="20"/>
        </w:rPr>
      </w:pPr>
    </w:p>
    <w:p w:rsidR="00FC3019" w:rsidRDefault="00FC3019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FC3019" w:rsidRPr="00AC14E1" w:rsidRDefault="00FC3019">
      <w:pPr>
        <w:ind w:left="4082"/>
        <w:rPr>
          <w:sz w:val="20"/>
          <w:szCs w:val="20"/>
        </w:rPr>
      </w:pPr>
      <w:r w:rsidRPr="00AC14E1">
        <w:rPr>
          <w:b/>
          <w:bCs/>
          <w:sz w:val="24"/>
          <w:szCs w:val="24"/>
        </w:rPr>
        <w:lastRenderedPageBreak/>
        <w:t xml:space="preserve">Článek </w:t>
      </w:r>
      <w:r>
        <w:rPr>
          <w:b/>
          <w:bCs/>
          <w:sz w:val="24"/>
          <w:szCs w:val="24"/>
        </w:rPr>
        <w:t>7</w:t>
      </w:r>
    </w:p>
    <w:p w:rsidR="00FC3019" w:rsidRPr="00AC14E1" w:rsidRDefault="00FC3019">
      <w:pPr>
        <w:ind w:left="3782"/>
        <w:rPr>
          <w:sz w:val="20"/>
          <w:szCs w:val="20"/>
        </w:rPr>
      </w:pPr>
      <w:r w:rsidRPr="00AC14E1">
        <w:rPr>
          <w:b/>
          <w:bCs/>
          <w:sz w:val="24"/>
          <w:szCs w:val="24"/>
        </w:rPr>
        <w:t>Podání žádosti</w:t>
      </w:r>
    </w:p>
    <w:p w:rsidR="00FC3019" w:rsidRPr="00AC14E1" w:rsidRDefault="00FC3019">
      <w:pPr>
        <w:spacing w:line="281" w:lineRule="exact"/>
        <w:rPr>
          <w:sz w:val="20"/>
          <w:szCs w:val="20"/>
        </w:rPr>
      </w:pPr>
    </w:p>
    <w:p w:rsidR="00FC3019" w:rsidRPr="00AC14E1" w:rsidRDefault="00FC3019" w:rsidP="003F5D24">
      <w:pPr>
        <w:spacing w:line="235" w:lineRule="auto"/>
        <w:ind w:left="2" w:right="100"/>
        <w:jc w:val="both"/>
        <w:rPr>
          <w:sz w:val="20"/>
          <w:szCs w:val="20"/>
        </w:rPr>
      </w:pPr>
      <w:r>
        <w:rPr>
          <w:sz w:val="24"/>
          <w:szCs w:val="24"/>
        </w:rPr>
        <w:t>7</w:t>
      </w:r>
      <w:r w:rsidRPr="00AC14E1">
        <w:rPr>
          <w:sz w:val="24"/>
          <w:szCs w:val="24"/>
        </w:rPr>
        <w:t>.1. Žádost na zajištění činnosti žadatele nebo zajišt</w:t>
      </w:r>
      <w:r>
        <w:rPr>
          <w:sz w:val="24"/>
          <w:szCs w:val="24"/>
        </w:rPr>
        <w:t>ění akce musí být podána v době od 24. do 30. dubna</w:t>
      </w:r>
      <w:r w:rsidRPr="00AC14E1">
        <w:rPr>
          <w:sz w:val="24"/>
          <w:szCs w:val="24"/>
        </w:rPr>
        <w:t xml:space="preserve"> roku, ve kterém má být dotace nebo návratná finanční výpomoc čerpána.</w:t>
      </w:r>
    </w:p>
    <w:p w:rsidR="00FC3019" w:rsidRPr="00AC14E1" w:rsidRDefault="00FC3019" w:rsidP="003F5D24">
      <w:pPr>
        <w:spacing w:line="288" w:lineRule="exact"/>
        <w:jc w:val="both"/>
        <w:rPr>
          <w:sz w:val="20"/>
          <w:szCs w:val="20"/>
        </w:rPr>
      </w:pPr>
    </w:p>
    <w:p w:rsidR="00FC3019" w:rsidRPr="00AC14E1" w:rsidRDefault="00FC3019" w:rsidP="003F5D24">
      <w:pPr>
        <w:spacing w:line="238" w:lineRule="auto"/>
        <w:ind w:left="2" w:right="20"/>
        <w:jc w:val="both"/>
        <w:rPr>
          <w:sz w:val="20"/>
          <w:szCs w:val="20"/>
        </w:rPr>
      </w:pPr>
      <w:r>
        <w:rPr>
          <w:sz w:val="24"/>
          <w:szCs w:val="24"/>
        </w:rPr>
        <w:t>7</w:t>
      </w:r>
      <w:r w:rsidRPr="00AC14E1">
        <w:rPr>
          <w:sz w:val="24"/>
          <w:szCs w:val="24"/>
        </w:rPr>
        <w:t>.2. Následně rada (v případě poskytnutí dotace nebo návratné finanční výpomoci právnické či fyzické osobě v jednotlivém případě nad 50 000,- Kč náleží tato pravomoc dle § 89 odst. 2 písm. b) zákona o hl. m. Praze zastupitelstvu MČ) dle dispozice rozpočtu v daném roce rozhodne o možné výši přidělení transferu jednotlivým organizacím. Tato výše bude po schválení celkové částky zastupitelstvem MČ Praha</w:t>
      </w:r>
      <w:r>
        <w:rPr>
          <w:sz w:val="24"/>
          <w:szCs w:val="24"/>
        </w:rPr>
        <w:t>-</w:t>
      </w:r>
      <w:r w:rsidRPr="00AC14E1">
        <w:rPr>
          <w:sz w:val="24"/>
          <w:szCs w:val="24"/>
        </w:rPr>
        <w:t>Čakovice v rámci běžného rozpočtu na kalendářní rok sdělena jednotlivým organizacím.</w:t>
      </w:r>
    </w:p>
    <w:p w:rsidR="00FC3019" w:rsidRPr="00AC14E1" w:rsidRDefault="00FC3019" w:rsidP="003F5D24">
      <w:pPr>
        <w:spacing w:line="280" w:lineRule="exact"/>
        <w:jc w:val="both"/>
        <w:rPr>
          <w:sz w:val="20"/>
          <w:szCs w:val="20"/>
        </w:rPr>
      </w:pPr>
    </w:p>
    <w:p w:rsidR="00FC3019" w:rsidRPr="00AC14E1" w:rsidRDefault="00FC3019" w:rsidP="003F5D24">
      <w:pPr>
        <w:ind w:left="2"/>
        <w:jc w:val="both"/>
        <w:rPr>
          <w:sz w:val="20"/>
          <w:szCs w:val="20"/>
        </w:rPr>
      </w:pPr>
      <w:r>
        <w:rPr>
          <w:sz w:val="24"/>
          <w:szCs w:val="24"/>
        </w:rPr>
        <w:t>7</w:t>
      </w:r>
      <w:r w:rsidRPr="00AC14E1">
        <w:rPr>
          <w:sz w:val="24"/>
          <w:szCs w:val="24"/>
        </w:rPr>
        <w:t>.3. Žádost musí být podána na předepsaném tiskopisu, který je přílohou Pravidel.</w:t>
      </w:r>
    </w:p>
    <w:p w:rsidR="00FC3019" w:rsidRPr="00AC14E1" w:rsidRDefault="00FC3019" w:rsidP="003F5D24">
      <w:pPr>
        <w:spacing w:line="276" w:lineRule="exact"/>
        <w:jc w:val="both"/>
        <w:rPr>
          <w:sz w:val="20"/>
          <w:szCs w:val="20"/>
        </w:rPr>
      </w:pPr>
    </w:p>
    <w:p w:rsidR="00FC3019" w:rsidRPr="00AC14E1" w:rsidRDefault="00FC3019" w:rsidP="003F5D24">
      <w:pPr>
        <w:ind w:left="2"/>
        <w:jc w:val="both"/>
        <w:rPr>
          <w:sz w:val="20"/>
          <w:szCs w:val="20"/>
        </w:rPr>
      </w:pPr>
      <w:r>
        <w:rPr>
          <w:sz w:val="24"/>
          <w:szCs w:val="24"/>
        </w:rPr>
        <w:t>7</w:t>
      </w:r>
      <w:r w:rsidRPr="00AC14E1">
        <w:rPr>
          <w:sz w:val="24"/>
          <w:szCs w:val="24"/>
        </w:rPr>
        <w:t>.4. K podávané žádosti žadatel doloží následující přílohy:</w:t>
      </w:r>
    </w:p>
    <w:p w:rsidR="00FC3019" w:rsidRPr="00AC14E1" w:rsidRDefault="00FC3019" w:rsidP="003F5D24">
      <w:pPr>
        <w:spacing w:line="276" w:lineRule="exact"/>
        <w:jc w:val="both"/>
        <w:rPr>
          <w:sz w:val="20"/>
          <w:szCs w:val="20"/>
        </w:rPr>
      </w:pPr>
    </w:p>
    <w:p w:rsidR="00FC3019" w:rsidRPr="00AC14E1" w:rsidRDefault="00FC3019" w:rsidP="003F5D24">
      <w:pPr>
        <w:numPr>
          <w:ilvl w:val="0"/>
          <w:numId w:val="4"/>
        </w:numPr>
        <w:tabs>
          <w:tab w:val="left" w:pos="322"/>
        </w:tabs>
        <w:ind w:left="322" w:hanging="322"/>
        <w:jc w:val="both"/>
        <w:rPr>
          <w:sz w:val="24"/>
          <w:szCs w:val="24"/>
        </w:rPr>
      </w:pPr>
      <w:r w:rsidRPr="00AC14E1">
        <w:rPr>
          <w:b/>
          <w:bCs/>
          <w:sz w:val="24"/>
          <w:szCs w:val="24"/>
        </w:rPr>
        <w:t>při prvním podání žádosti:</w:t>
      </w:r>
    </w:p>
    <w:p w:rsidR="00FC3019" w:rsidRPr="00AC14E1" w:rsidRDefault="00FC3019">
      <w:pPr>
        <w:spacing w:line="277" w:lineRule="exact"/>
        <w:rPr>
          <w:sz w:val="24"/>
          <w:szCs w:val="24"/>
        </w:rPr>
      </w:pPr>
    </w:p>
    <w:p w:rsidR="00FC3019" w:rsidRPr="00AC14E1" w:rsidRDefault="00FC3019" w:rsidP="003F5D24">
      <w:pPr>
        <w:numPr>
          <w:ilvl w:val="1"/>
          <w:numId w:val="4"/>
        </w:numPr>
        <w:tabs>
          <w:tab w:val="left" w:pos="702"/>
        </w:tabs>
        <w:ind w:left="702" w:hanging="342"/>
        <w:jc w:val="both"/>
        <w:rPr>
          <w:rFonts w:ascii="Symbol" w:hAnsi="Symbol" w:cs="Symbol"/>
          <w:sz w:val="24"/>
          <w:szCs w:val="24"/>
        </w:rPr>
      </w:pPr>
      <w:r w:rsidRPr="00AC14E1">
        <w:rPr>
          <w:sz w:val="24"/>
          <w:szCs w:val="24"/>
        </w:rPr>
        <w:t>kopii registrace žadatele</w:t>
      </w:r>
    </w:p>
    <w:p w:rsidR="00FC3019" w:rsidRPr="00AC14E1" w:rsidRDefault="00FC3019" w:rsidP="003F5D24">
      <w:pPr>
        <w:spacing w:line="26" w:lineRule="exact"/>
        <w:jc w:val="both"/>
        <w:rPr>
          <w:rFonts w:ascii="Symbol" w:hAnsi="Symbol" w:cs="Symbol"/>
          <w:sz w:val="24"/>
          <w:szCs w:val="24"/>
        </w:rPr>
      </w:pPr>
    </w:p>
    <w:p w:rsidR="00FC3019" w:rsidRPr="00AC14E1" w:rsidRDefault="00FC3019" w:rsidP="003F5D24">
      <w:pPr>
        <w:numPr>
          <w:ilvl w:val="1"/>
          <w:numId w:val="4"/>
        </w:numPr>
        <w:tabs>
          <w:tab w:val="left" w:pos="710"/>
        </w:tabs>
        <w:spacing w:line="227" w:lineRule="auto"/>
        <w:ind w:left="722" w:right="140" w:hanging="362"/>
        <w:jc w:val="both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kopii</w:t>
      </w:r>
      <w:r w:rsidRPr="00AC14E1">
        <w:rPr>
          <w:sz w:val="24"/>
          <w:szCs w:val="24"/>
        </w:rPr>
        <w:t xml:space="preserve"> živnostenského listu (pokud byl vydán) – úplný název osoby, kte</w:t>
      </w:r>
      <w:r>
        <w:rPr>
          <w:sz w:val="24"/>
          <w:szCs w:val="24"/>
        </w:rPr>
        <w:t>rá o př</w:t>
      </w:r>
      <w:r w:rsidRPr="00AC14E1">
        <w:rPr>
          <w:sz w:val="24"/>
          <w:szCs w:val="24"/>
        </w:rPr>
        <w:t>íspěvek žádá</w:t>
      </w:r>
    </w:p>
    <w:p w:rsidR="00FC3019" w:rsidRPr="00AC14E1" w:rsidRDefault="00FC3019" w:rsidP="003F5D24">
      <w:pPr>
        <w:spacing w:line="1" w:lineRule="exact"/>
        <w:jc w:val="both"/>
        <w:rPr>
          <w:rFonts w:ascii="Symbol" w:hAnsi="Symbol" w:cs="Symbol"/>
          <w:sz w:val="24"/>
          <w:szCs w:val="24"/>
        </w:rPr>
      </w:pPr>
    </w:p>
    <w:p w:rsidR="00FC3019" w:rsidRPr="00AC14E1" w:rsidRDefault="00FC3019" w:rsidP="003F5D24">
      <w:pPr>
        <w:numPr>
          <w:ilvl w:val="1"/>
          <w:numId w:val="4"/>
        </w:numPr>
        <w:tabs>
          <w:tab w:val="left" w:pos="702"/>
        </w:tabs>
        <w:ind w:left="702" w:hanging="342"/>
        <w:jc w:val="both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kopii</w:t>
      </w:r>
      <w:r w:rsidRPr="00AC14E1">
        <w:rPr>
          <w:sz w:val="24"/>
          <w:szCs w:val="24"/>
        </w:rPr>
        <w:t xml:space="preserve"> společenské smlouvy nebo statutu (pokud je právnickou osobou)</w:t>
      </w:r>
    </w:p>
    <w:p w:rsidR="00FC3019" w:rsidRPr="00AC14E1" w:rsidRDefault="00FC3019" w:rsidP="005A138B">
      <w:pPr>
        <w:numPr>
          <w:ilvl w:val="1"/>
          <w:numId w:val="4"/>
        </w:numPr>
        <w:tabs>
          <w:tab w:val="left" w:pos="702"/>
        </w:tabs>
        <w:ind w:left="702" w:hanging="342"/>
        <w:jc w:val="both"/>
        <w:rPr>
          <w:sz w:val="24"/>
          <w:szCs w:val="24"/>
        </w:rPr>
      </w:pPr>
      <w:r w:rsidRPr="00AC14E1">
        <w:rPr>
          <w:sz w:val="24"/>
          <w:szCs w:val="24"/>
        </w:rPr>
        <w:t>předpokládaný počet obsloužených osob (odhadovaný počet členů nebo klientů)</w:t>
      </w:r>
    </w:p>
    <w:p w:rsidR="00FC3019" w:rsidRPr="00AC14E1" w:rsidRDefault="00FC3019" w:rsidP="003F5D24">
      <w:pPr>
        <w:spacing w:line="17" w:lineRule="exact"/>
        <w:jc w:val="both"/>
        <w:rPr>
          <w:rFonts w:ascii="Symbol" w:hAnsi="Symbol" w:cs="Symbol"/>
          <w:sz w:val="24"/>
          <w:szCs w:val="24"/>
        </w:rPr>
      </w:pPr>
    </w:p>
    <w:p w:rsidR="00FC3019" w:rsidRPr="00AC14E1" w:rsidRDefault="00FC3019" w:rsidP="003F5D24">
      <w:pPr>
        <w:spacing w:line="18" w:lineRule="exact"/>
        <w:jc w:val="both"/>
        <w:rPr>
          <w:rFonts w:ascii="Symbol" w:hAnsi="Symbol" w:cs="Symbol"/>
          <w:sz w:val="24"/>
          <w:szCs w:val="24"/>
        </w:rPr>
      </w:pPr>
    </w:p>
    <w:p w:rsidR="00FC3019" w:rsidRPr="00AC14E1" w:rsidRDefault="00FC3019" w:rsidP="003F5D24">
      <w:pPr>
        <w:numPr>
          <w:ilvl w:val="1"/>
          <w:numId w:val="4"/>
        </w:numPr>
        <w:tabs>
          <w:tab w:val="left" w:pos="702"/>
        </w:tabs>
        <w:spacing w:line="224" w:lineRule="auto"/>
        <w:ind w:left="702" w:hanging="342"/>
        <w:jc w:val="both"/>
        <w:rPr>
          <w:rFonts w:ascii="Symbol" w:hAnsi="Symbol" w:cs="Symbol"/>
          <w:sz w:val="24"/>
          <w:szCs w:val="24"/>
        </w:rPr>
      </w:pPr>
      <w:r w:rsidRPr="00AC14E1">
        <w:rPr>
          <w:sz w:val="24"/>
          <w:szCs w:val="24"/>
        </w:rPr>
        <w:t>poslední výroční zprávu, která charakterizuje dosavadní činnost (pokud ji zpracovává)</w:t>
      </w:r>
    </w:p>
    <w:p w:rsidR="00FC3019" w:rsidRPr="00AC14E1" w:rsidRDefault="00FC3019" w:rsidP="003F5D24">
      <w:pPr>
        <w:spacing w:line="18" w:lineRule="exact"/>
        <w:jc w:val="both"/>
        <w:rPr>
          <w:rFonts w:ascii="Symbol" w:hAnsi="Symbol" w:cs="Symbol"/>
          <w:sz w:val="24"/>
          <w:szCs w:val="24"/>
        </w:rPr>
      </w:pPr>
    </w:p>
    <w:p w:rsidR="00FC3019" w:rsidRPr="00AC14E1" w:rsidRDefault="00FC3019" w:rsidP="003F5D24">
      <w:pPr>
        <w:numPr>
          <w:ilvl w:val="1"/>
          <w:numId w:val="4"/>
        </w:numPr>
        <w:tabs>
          <w:tab w:val="left" w:pos="702"/>
        </w:tabs>
        <w:spacing w:line="224" w:lineRule="auto"/>
        <w:ind w:left="702" w:hanging="342"/>
        <w:jc w:val="both"/>
        <w:rPr>
          <w:rFonts w:ascii="Symbol" w:hAnsi="Symbol" w:cs="Symbol"/>
          <w:sz w:val="24"/>
          <w:szCs w:val="24"/>
        </w:rPr>
      </w:pPr>
      <w:r w:rsidRPr="00AC14E1">
        <w:rPr>
          <w:sz w:val="24"/>
          <w:szCs w:val="24"/>
        </w:rPr>
        <w:t>kontaktní údaje osoby oprávněné jednat za právnickou osobu</w:t>
      </w:r>
    </w:p>
    <w:p w:rsidR="00FC3019" w:rsidRPr="00AC14E1" w:rsidRDefault="00FC3019" w:rsidP="003F5D24">
      <w:pPr>
        <w:spacing w:line="18" w:lineRule="exact"/>
        <w:jc w:val="both"/>
        <w:rPr>
          <w:rFonts w:ascii="Symbol" w:hAnsi="Symbol" w:cs="Symbol"/>
          <w:sz w:val="24"/>
          <w:szCs w:val="24"/>
        </w:rPr>
      </w:pPr>
    </w:p>
    <w:p w:rsidR="00FC3019" w:rsidRPr="00AC14E1" w:rsidRDefault="00FC3019" w:rsidP="003F5D24">
      <w:pPr>
        <w:numPr>
          <w:ilvl w:val="1"/>
          <w:numId w:val="4"/>
        </w:numPr>
        <w:tabs>
          <w:tab w:val="left" w:pos="702"/>
        </w:tabs>
        <w:spacing w:line="224" w:lineRule="auto"/>
        <w:ind w:left="702" w:hanging="342"/>
        <w:jc w:val="both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kopii</w:t>
      </w:r>
      <w:r w:rsidRPr="00AC14E1">
        <w:rPr>
          <w:sz w:val="24"/>
          <w:szCs w:val="24"/>
        </w:rPr>
        <w:t xml:space="preserve"> smlouvy o zřízení bankovního účtu</w:t>
      </w:r>
    </w:p>
    <w:p w:rsidR="00FC3019" w:rsidRPr="00AC14E1" w:rsidRDefault="00FC3019" w:rsidP="003F5D24">
      <w:pPr>
        <w:spacing w:line="27" w:lineRule="exact"/>
        <w:jc w:val="both"/>
        <w:rPr>
          <w:rFonts w:ascii="Symbol" w:hAnsi="Symbol" w:cs="Symbol"/>
          <w:sz w:val="24"/>
          <w:szCs w:val="24"/>
        </w:rPr>
      </w:pPr>
    </w:p>
    <w:p w:rsidR="00FC3019" w:rsidRPr="00AC14E1" w:rsidRDefault="00FC3019" w:rsidP="003F5D24">
      <w:pPr>
        <w:numPr>
          <w:ilvl w:val="1"/>
          <w:numId w:val="4"/>
        </w:numPr>
        <w:tabs>
          <w:tab w:val="left" w:pos="710"/>
        </w:tabs>
        <w:spacing w:line="227" w:lineRule="auto"/>
        <w:ind w:left="722" w:right="140" w:hanging="362"/>
        <w:jc w:val="both"/>
        <w:rPr>
          <w:rFonts w:ascii="Symbol" w:hAnsi="Symbol" w:cs="Symbol"/>
          <w:sz w:val="24"/>
          <w:szCs w:val="24"/>
        </w:rPr>
      </w:pPr>
      <w:r w:rsidRPr="00AC14E1">
        <w:rPr>
          <w:sz w:val="24"/>
          <w:szCs w:val="24"/>
        </w:rPr>
        <w:t>čestné prohlášení, že žadatel má vyrovnané závazky vůči poskytovateli dotace ne</w:t>
      </w:r>
      <w:r>
        <w:rPr>
          <w:sz w:val="24"/>
          <w:szCs w:val="24"/>
        </w:rPr>
        <w:t>bo návratné finanční výpomoci v</w:t>
      </w:r>
      <w:r w:rsidRPr="00AC14E1">
        <w:rPr>
          <w:sz w:val="24"/>
          <w:szCs w:val="24"/>
        </w:rPr>
        <w:t>ůči státu</w:t>
      </w:r>
    </w:p>
    <w:p w:rsidR="00FC3019" w:rsidRPr="00AC14E1" w:rsidRDefault="00FC3019" w:rsidP="003F5D24">
      <w:pPr>
        <w:spacing w:line="29" w:lineRule="exact"/>
        <w:jc w:val="both"/>
        <w:rPr>
          <w:rFonts w:ascii="Symbol" w:hAnsi="Symbol" w:cs="Symbol"/>
          <w:sz w:val="24"/>
          <w:szCs w:val="24"/>
        </w:rPr>
      </w:pPr>
    </w:p>
    <w:p w:rsidR="00FC3019" w:rsidRPr="00AC14E1" w:rsidRDefault="00FC3019" w:rsidP="003F5D24">
      <w:pPr>
        <w:numPr>
          <w:ilvl w:val="1"/>
          <w:numId w:val="4"/>
        </w:numPr>
        <w:tabs>
          <w:tab w:val="left" w:pos="710"/>
        </w:tabs>
        <w:spacing w:line="234" w:lineRule="auto"/>
        <w:ind w:left="722" w:right="80" w:hanging="362"/>
        <w:jc w:val="both"/>
        <w:rPr>
          <w:rFonts w:ascii="Symbol" w:hAnsi="Symbol" w:cs="Symbol"/>
          <w:sz w:val="24"/>
          <w:szCs w:val="24"/>
        </w:rPr>
      </w:pPr>
      <w:r w:rsidRPr="00AC14E1">
        <w:rPr>
          <w:sz w:val="24"/>
          <w:szCs w:val="24"/>
        </w:rPr>
        <w:t>a v případě, že žadatelem jsou právnické osoby upravené v zákoně č. 89/2012 S</w:t>
      </w:r>
      <w:r>
        <w:rPr>
          <w:sz w:val="24"/>
          <w:szCs w:val="24"/>
        </w:rPr>
        <w:t>b., musí doložit, že mají spole</w:t>
      </w:r>
      <w:r w:rsidRPr="00AC14E1">
        <w:rPr>
          <w:sz w:val="24"/>
          <w:szCs w:val="24"/>
        </w:rPr>
        <w:t>čenskou smlouvu nebo statut přizpůsobeny zákonu č. 89/2012 Sb., a dále</w:t>
      </w:r>
      <w:r>
        <w:rPr>
          <w:sz w:val="24"/>
          <w:szCs w:val="24"/>
        </w:rPr>
        <w:t xml:space="preserve"> </w:t>
      </w:r>
      <w:r w:rsidRPr="00AC14E1">
        <w:rPr>
          <w:sz w:val="24"/>
          <w:szCs w:val="24"/>
        </w:rPr>
        <w:t>čestně prohlásit, že se nedopustili jednání, které je považováno za přestupek dle zákona</w:t>
      </w:r>
      <w:r>
        <w:rPr>
          <w:sz w:val="24"/>
          <w:szCs w:val="24"/>
        </w:rPr>
        <w:t xml:space="preserve"> </w:t>
      </w:r>
      <w:r w:rsidRPr="00AC14E1">
        <w:rPr>
          <w:sz w:val="24"/>
          <w:szCs w:val="24"/>
        </w:rPr>
        <w:t>č. 563/1999 Sb., o účetnictví, v platném znění.</w:t>
      </w:r>
    </w:p>
    <w:p w:rsidR="00FC3019" w:rsidRPr="00AC14E1" w:rsidRDefault="00FC3019" w:rsidP="003F5D24">
      <w:pPr>
        <w:spacing w:line="276" w:lineRule="exact"/>
        <w:jc w:val="both"/>
        <w:rPr>
          <w:rFonts w:ascii="Symbol" w:hAnsi="Symbol" w:cs="Symbol"/>
          <w:sz w:val="24"/>
          <w:szCs w:val="24"/>
        </w:rPr>
      </w:pPr>
    </w:p>
    <w:p w:rsidR="00FC3019" w:rsidRPr="00AC14E1" w:rsidRDefault="00FC3019" w:rsidP="003F5D24">
      <w:pPr>
        <w:numPr>
          <w:ilvl w:val="0"/>
          <w:numId w:val="4"/>
        </w:numPr>
        <w:tabs>
          <w:tab w:val="left" w:pos="302"/>
        </w:tabs>
        <w:ind w:left="302" w:hanging="302"/>
        <w:jc w:val="both"/>
        <w:rPr>
          <w:sz w:val="24"/>
          <w:szCs w:val="24"/>
        </w:rPr>
      </w:pPr>
      <w:r w:rsidRPr="00AC14E1">
        <w:rPr>
          <w:b/>
          <w:bCs/>
          <w:sz w:val="24"/>
          <w:szCs w:val="24"/>
        </w:rPr>
        <w:t>při opětovném podání žádosti v následujících letech doklád</w:t>
      </w:r>
      <w:r>
        <w:rPr>
          <w:b/>
          <w:bCs/>
          <w:sz w:val="24"/>
          <w:szCs w:val="24"/>
        </w:rPr>
        <w:t xml:space="preserve">á </w:t>
      </w:r>
      <w:r w:rsidRPr="00AC14E1">
        <w:rPr>
          <w:b/>
          <w:bCs/>
          <w:sz w:val="24"/>
          <w:szCs w:val="24"/>
        </w:rPr>
        <w:t>pouze:</w:t>
      </w:r>
    </w:p>
    <w:p w:rsidR="00FC3019" w:rsidRPr="00AC14E1" w:rsidRDefault="00FC3019" w:rsidP="003F5D24">
      <w:pPr>
        <w:spacing w:line="277" w:lineRule="exact"/>
        <w:jc w:val="both"/>
        <w:rPr>
          <w:sz w:val="24"/>
          <w:szCs w:val="24"/>
        </w:rPr>
      </w:pPr>
    </w:p>
    <w:p w:rsidR="00FC3019" w:rsidRPr="00AC14E1" w:rsidRDefault="00FC3019" w:rsidP="003F5D24">
      <w:pPr>
        <w:numPr>
          <w:ilvl w:val="1"/>
          <w:numId w:val="4"/>
        </w:numPr>
        <w:tabs>
          <w:tab w:val="left" w:pos="702"/>
        </w:tabs>
        <w:ind w:left="702" w:hanging="342"/>
        <w:jc w:val="both"/>
        <w:rPr>
          <w:rFonts w:ascii="Symbol" w:hAnsi="Symbol" w:cs="Symbol"/>
          <w:sz w:val="24"/>
          <w:szCs w:val="24"/>
        </w:rPr>
      </w:pPr>
      <w:r w:rsidRPr="00AC14E1">
        <w:rPr>
          <w:sz w:val="24"/>
          <w:szCs w:val="24"/>
        </w:rPr>
        <w:t>poslední výroční zprávu (pokud ji zpracovává)</w:t>
      </w:r>
    </w:p>
    <w:p w:rsidR="00FC3019" w:rsidRPr="00AC14E1" w:rsidRDefault="00FC3019" w:rsidP="003F5D24">
      <w:pPr>
        <w:spacing w:line="18" w:lineRule="exact"/>
        <w:jc w:val="both"/>
        <w:rPr>
          <w:rFonts w:ascii="Symbol" w:hAnsi="Symbol" w:cs="Symbol"/>
          <w:sz w:val="24"/>
          <w:szCs w:val="24"/>
        </w:rPr>
      </w:pPr>
    </w:p>
    <w:p w:rsidR="00FC3019" w:rsidRPr="00AC14E1" w:rsidRDefault="00FC3019">
      <w:pPr>
        <w:spacing w:line="133" w:lineRule="exact"/>
        <w:rPr>
          <w:sz w:val="20"/>
          <w:szCs w:val="20"/>
        </w:rPr>
      </w:pPr>
    </w:p>
    <w:p w:rsidR="00FC3019" w:rsidRPr="00AC14E1" w:rsidRDefault="00FC3019" w:rsidP="007D021E">
      <w:pPr>
        <w:numPr>
          <w:ilvl w:val="0"/>
          <w:numId w:val="5"/>
        </w:numPr>
        <w:tabs>
          <w:tab w:val="left" w:pos="708"/>
        </w:tabs>
        <w:spacing w:line="227" w:lineRule="auto"/>
        <w:ind w:left="720" w:right="220" w:hanging="362"/>
        <w:jc w:val="both"/>
        <w:rPr>
          <w:rFonts w:ascii="Symbol" w:hAnsi="Symbol" w:cs="Symbol"/>
          <w:sz w:val="24"/>
          <w:szCs w:val="24"/>
        </w:rPr>
      </w:pPr>
      <w:bookmarkStart w:id="3" w:name="page5"/>
      <w:bookmarkEnd w:id="3"/>
      <w:r w:rsidRPr="00AC14E1">
        <w:rPr>
          <w:sz w:val="24"/>
          <w:szCs w:val="24"/>
        </w:rPr>
        <w:t>předpokládaný počet obsloužených osob</w:t>
      </w:r>
      <w:r>
        <w:rPr>
          <w:sz w:val="24"/>
          <w:szCs w:val="24"/>
        </w:rPr>
        <w:t>, popř. velikost členské základny</w:t>
      </w:r>
      <w:r w:rsidRPr="00AC14E1">
        <w:rPr>
          <w:sz w:val="24"/>
          <w:szCs w:val="24"/>
        </w:rPr>
        <w:t xml:space="preserve"> </w:t>
      </w:r>
    </w:p>
    <w:p w:rsidR="00FC3019" w:rsidRPr="00AC14E1" w:rsidRDefault="00FC3019">
      <w:pPr>
        <w:spacing w:line="276" w:lineRule="exact"/>
        <w:rPr>
          <w:sz w:val="20"/>
          <w:szCs w:val="20"/>
        </w:rPr>
      </w:pPr>
    </w:p>
    <w:p w:rsidR="00FC3019" w:rsidRPr="00AC14E1" w:rsidRDefault="00FC3019">
      <w:pPr>
        <w:ind w:left="360"/>
        <w:rPr>
          <w:sz w:val="20"/>
          <w:szCs w:val="20"/>
        </w:rPr>
      </w:pPr>
      <w:r w:rsidRPr="00AC14E1">
        <w:rPr>
          <w:sz w:val="24"/>
          <w:szCs w:val="24"/>
        </w:rPr>
        <w:t xml:space="preserve">Žádosti se </w:t>
      </w:r>
      <w:r>
        <w:rPr>
          <w:sz w:val="24"/>
          <w:szCs w:val="24"/>
        </w:rPr>
        <w:t>podávají v písemné podobě do podatelny</w:t>
      </w:r>
      <w:r w:rsidRPr="00AC14E1">
        <w:rPr>
          <w:sz w:val="24"/>
          <w:szCs w:val="24"/>
        </w:rPr>
        <w:t xml:space="preserve"> Úřadu MČ Praha</w:t>
      </w:r>
      <w:r>
        <w:rPr>
          <w:sz w:val="24"/>
          <w:szCs w:val="24"/>
        </w:rPr>
        <w:t>-</w:t>
      </w:r>
      <w:r w:rsidRPr="00AC14E1">
        <w:rPr>
          <w:sz w:val="24"/>
          <w:szCs w:val="24"/>
        </w:rPr>
        <w:t>Čakovice.</w:t>
      </w:r>
    </w:p>
    <w:p w:rsidR="00FC3019" w:rsidRPr="00AC14E1" w:rsidRDefault="00FC3019">
      <w:pPr>
        <w:spacing w:line="20" w:lineRule="exact"/>
        <w:rPr>
          <w:sz w:val="20"/>
          <w:szCs w:val="20"/>
        </w:rPr>
      </w:pPr>
    </w:p>
    <w:p w:rsidR="00FC3019" w:rsidRPr="00AC14E1" w:rsidRDefault="00FC3019">
      <w:pPr>
        <w:spacing w:line="256" w:lineRule="exact"/>
        <w:rPr>
          <w:sz w:val="20"/>
          <w:szCs w:val="20"/>
        </w:rPr>
      </w:pPr>
    </w:p>
    <w:p w:rsidR="00FC3019" w:rsidRPr="00AC14E1" w:rsidRDefault="00FC3019">
      <w:pPr>
        <w:ind w:left="360"/>
        <w:rPr>
          <w:sz w:val="20"/>
          <w:szCs w:val="20"/>
        </w:rPr>
      </w:pPr>
      <w:r w:rsidRPr="00AC14E1">
        <w:rPr>
          <w:sz w:val="24"/>
          <w:szCs w:val="24"/>
        </w:rPr>
        <w:t>Pověřená osoba Úřadu městské</w:t>
      </w:r>
      <w:r>
        <w:rPr>
          <w:sz w:val="24"/>
          <w:szCs w:val="24"/>
        </w:rPr>
        <w:t xml:space="preserve"> </w:t>
      </w:r>
      <w:r w:rsidRPr="00AC14E1">
        <w:rPr>
          <w:sz w:val="24"/>
          <w:szCs w:val="24"/>
        </w:rPr>
        <w:t>části Praha</w:t>
      </w:r>
      <w:r>
        <w:rPr>
          <w:sz w:val="24"/>
          <w:szCs w:val="24"/>
        </w:rPr>
        <w:t>-Č</w:t>
      </w:r>
      <w:r w:rsidRPr="00AC14E1">
        <w:rPr>
          <w:sz w:val="24"/>
          <w:szCs w:val="24"/>
        </w:rPr>
        <w:t>akovice následně:</w:t>
      </w:r>
    </w:p>
    <w:p w:rsidR="00FC3019" w:rsidRPr="00AC14E1" w:rsidRDefault="00FC3019" w:rsidP="003F5D24">
      <w:pPr>
        <w:numPr>
          <w:ilvl w:val="0"/>
          <w:numId w:val="6"/>
        </w:numPr>
        <w:tabs>
          <w:tab w:val="left" w:pos="700"/>
        </w:tabs>
        <w:ind w:left="700" w:hanging="342"/>
        <w:jc w:val="both"/>
        <w:rPr>
          <w:rFonts w:ascii="Symbol" w:hAnsi="Symbol" w:cs="Symbol"/>
          <w:sz w:val="24"/>
          <w:szCs w:val="24"/>
        </w:rPr>
      </w:pPr>
      <w:r w:rsidRPr="00AC14E1">
        <w:rPr>
          <w:sz w:val="24"/>
          <w:szCs w:val="24"/>
        </w:rPr>
        <w:t>provede kontrolu úplnosti a správnosti podané žádosti, včetně povinných příloh</w:t>
      </w:r>
    </w:p>
    <w:p w:rsidR="00FC3019" w:rsidRPr="00AC14E1" w:rsidRDefault="00FC3019" w:rsidP="003F5D24">
      <w:pPr>
        <w:spacing w:line="18" w:lineRule="exact"/>
        <w:jc w:val="both"/>
        <w:rPr>
          <w:rFonts w:ascii="Symbol" w:hAnsi="Symbol" w:cs="Symbol"/>
          <w:sz w:val="24"/>
          <w:szCs w:val="24"/>
        </w:rPr>
      </w:pPr>
    </w:p>
    <w:p w:rsidR="00FC3019" w:rsidRPr="00AC14E1" w:rsidRDefault="00FC3019" w:rsidP="003F5D24">
      <w:pPr>
        <w:numPr>
          <w:ilvl w:val="0"/>
          <w:numId w:val="6"/>
        </w:numPr>
        <w:tabs>
          <w:tab w:val="left" w:pos="700"/>
        </w:tabs>
        <w:spacing w:line="224" w:lineRule="auto"/>
        <w:ind w:left="700" w:hanging="342"/>
        <w:jc w:val="both"/>
        <w:rPr>
          <w:rFonts w:ascii="Symbol" w:hAnsi="Symbol" w:cs="Symbol"/>
          <w:sz w:val="24"/>
          <w:szCs w:val="24"/>
        </w:rPr>
      </w:pPr>
      <w:r w:rsidRPr="00AC14E1">
        <w:rPr>
          <w:sz w:val="24"/>
          <w:szCs w:val="24"/>
        </w:rPr>
        <w:t>zajistí informace o zkušenostech s žadatelem z předchozích let</w:t>
      </w:r>
    </w:p>
    <w:p w:rsidR="00FC3019" w:rsidRPr="00AC14E1" w:rsidRDefault="00FC3019" w:rsidP="003F5D24">
      <w:pPr>
        <w:spacing w:line="18" w:lineRule="exact"/>
        <w:jc w:val="both"/>
        <w:rPr>
          <w:rFonts w:ascii="Symbol" w:hAnsi="Symbol" w:cs="Symbol"/>
          <w:sz w:val="24"/>
          <w:szCs w:val="24"/>
        </w:rPr>
      </w:pPr>
    </w:p>
    <w:p w:rsidR="00FC3019" w:rsidRPr="00AC14E1" w:rsidRDefault="00FC3019" w:rsidP="003F5D24">
      <w:pPr>
        <w:numPr>
          <w:ilvl w:val="0"/>
          <w:numId w:val="6"/>
        </w:numPr>
        <w:tabs>
          <w:tab w:val="left" w:pos="700"/>
        </w:tabs>
        <w:spacing w:line="226" w:lineRule="auto"/>
        <w:ind w:left="700" w:hanging="342"/>
        <w:jc w:val="both"/>
        <w:rPr>
          <w:rFonts w:ascii="Symbol" w:hAnsi="Symbol" w:cs="Symbol"/>
          <w:sz w:val="24"/>
          <w:szCs w:val="24"/>
        </w:rPr>
      </w:pPr>
      <w:r w:rsidRPr="00AC14E1">
        <w:rPr>
          <w:sz w:val="24"/>
          <w:szCs w:val="24"/>
        </w:rPr>
        <w:t>posoudí význam akce z hlediska propagace městské části</w:t>
      </w:r>
    </w:p>
    <w:p w:rsidR="00FC3019" w:rsidRPr="00AC14E1" w:rsidRDefault="00FC3019" w:rsidP="003F5D24">
      <w:pPr>
        <w:spacing w:line="27" w:lineRule="exact"/>
        <w:jc w:val="both"/>
        <w:rPr>
          <w:rFonts w:ascii="Symbol" w:hAnsi="Symbol" w:cs="Symbol"/>
          <w:sz w:val="24"/>
          <w:szCs w:val="24"/>
        </w:rPr>
      </w:pPr>
    </w:p>
    <w:p w:rsidR="00FC3019" w:rsidRPr="00AC14E1" w:rsidRDefault="00FC3019" w:rsidP="003F5D24">
      <w:pPr>
        <w:numPr>
          <w:ilvl w:val="0"/>
          <w:numId w:val="6"/>
        </w:numPr>
        <w:tabs>
          <w:tab w:val="left" w:pos="708"/>
        </w:tabs>
        <w:spacing w:line="227" w:lineRule="auto"/>
        <w:ind w:left="720" w:right="220" w:hanging="362"/>
        <w:jc w:val="both"/>
        <w:rPr>
          <w:rFonts w:ascii="Symbol" w:hAnsi="Symbol" w:cs="Symbol"/>
          <w:sz w:val="24"/>
          <w:szCs w:val="24"/>
        </w:rPr>
      </w:pPr>
      <w:r w:rsidRPr="00AC14E1">
        <w:rPr>
          <w:sz w:val="24"/>
          <w:szCs w:val="24"/>
        </w:rPr>
        <w:t>zkompletuje žádosti k projednání na radě městské části (v případě dotací nad 50 000,-Kč na zastupitelstvu MČ)</w:t>
      </w:r>
    </w:p>
    <w:p w:rsidR="00FC3019" w:rsidRPr="00AC14E1" w:rsidRDefault="00FC3019" w:rsidP="003F5D24">
      <w:pPr>
        <w:spacing w:line="29" w:lineRule="exact"/>
        <w:jc w:val="both"/>
        <w:rPr>
          <w:rFonts w:ascii="Symbol" w:hAnsi="Symbol" w:cs="Symbol"/>
          <w:sz w:val="24"/>
          <w:szCs w:val="24"/>
        </w:rPr>
      </w:pPr>
    </w:p>
    <w:p w:rsidR="00FC3019" w:rsidRPr="00AC14E1" w:rsidRDefault="00FC3019" w:rsidP="003F5D24">
      <w:pPr>
        <w:numPr>
          <w:ilvl w:val="0"/>
          <w:numId w:val="6"/>
        </w:numPr>
        <w:tabs>
          <w:tab w:val="left" w:pos="708"/>
        </w:tabs>
        <w:spacing w:line="227" w:lineRule="auto"/>
        <w:ind w:left="720" w:right="220" w:hanging="362"/>
        <w:jc w:val="both"/>
        <w:rPr>
          <w:rFonts w:ascii="Symbol" w:hAnsi="Symbol" w:cs="Symbol"/>
          <w:sz w:val="24"/>
          <w:szCs w:val="24"/>
        </w:rPr>
      </w:pPr>
      <w:r w:rsidRPr="00AC14E1">
        <w:rPr>
          <w:sz w:val="24"/>
          <w:szCs w:val="24"/>
        </w:rPr>
        <w:t>vede evidenci žádostí postoupených k vyřízení na radě (v případě dotací nad 50 000,-Kč na zastupitelstvu MČ)</w:t>
      </w:r>
    </w:p>
    <w:p w:rsidR="00FC3019" w:rsidRPr="00AC14E1" w:rsidRDefault="00FC3019" w:rsidP="003F5D24">
      <w:pPr>
        <w:spacing w:line="1" w:lineRule="exact"/>
        <w:jc w:val="both"/>
        <w:rPr>
          <w:rFonts w:ascii="Symbol" w:hAnsi="Symbol" w:cs="Symbol"/>
          <w:sz w:val="24"/>
          <w:szCs w:val="24"/>
        </w:rPr>
      </w:pPr>
    </w:p>
    <w:p w:rsidR="00FC3019" w:rsidRPr="00AC14E1" w:rsidRDefault="00FC3019" w:rsidP="003F5D24">
      <w:pPr>
        <w:numPr>
          <w:ilvl w:val="0"/>
          <w:numId w:val="6"/>
        </w:numPr>
        <w:tabs>
          <w:tab w:val="left" w:pos="700"/>
        </w:tabs>
        <w:ind w:left="700" w:hanging="342"/>
        <w:jc w:val="both"/>
        <w:rPr>
          <w:rFonts w:ascii="Symbol" w:hAnsi="Symbol" w:cs="Symbol"/>
          <w:sz w:val="24"/>
          <w:szCs w:val="24"/>
        </w:rPr>
      </w:pPr>
      <w:r w:rsidRPr="00AC14E1">
        <w:rPr>
          <w:sz w:val="24"/>
          <w:szCs w:val="24"/>
        </w:rPr>
        <w:t>vede evidenci smluv o poskytnutí příspěvku včetně vyúčtování.</w:t>
      </w:r>
    </w:p>
    <w:p w:rsidR="00FC3019" w:rsidRDefault="00FC3019">
      <w:pPr>
        <w:spacing w:line="278" w:lineRule="exact"/>
        <w:rPr>
          <w:sz w:val="20"/>
          <w:szCs w:val="20"/>
        </w:rPr>
      </w:pPr>
    </w:p>
    <w:p w:rsidR="00FC3019" w:rsidRDefault="00FC3019">
      <w:pPr>
        <w:spacing w:line="278" w:lineRule="exact"/>
        <w:rPr>
          <w:sz w:val="20"/>
          <w:szCs w:val="20"/>
        </w:rPr>
      </w:pPr>
    </w:p>
    <w:p w:rsidR="00FC3019" w:rsidRDefault="00FC3019">
      <w:pPr>
        <w:spacing w:line="278" w:lineRule="exact"/>
        <w:rPr>
          <w:sz w:val="20"/>
          <w:szCs w:val="20"/>
        </w:rPr>
      </w:pPr>
    </w:p>
    <w:p w:rsidR="00FC3019" w:rsidRDefault="00FC3019" w:rsidP="007D021E">
      <w:pPr>
        <w:ind w:left="4080"/>
        <w:rPr>
          <w:b/>
          <w:bCs/>
          <w:sz w:val="24"/>
          <w:szCs w:val="24"/>
        </w:rPr>
      </w:pPr>
      <w:r w:rsidRPr="00AC14E1">
        <w:rPr>
          <w:b/>
          <w:bCs/>
          <w:sz w:val="24"/>
          <w:szCs w:val="24"/>
        </w:rPr>
        <w:t xml:space="preserve">Článek </w:t>
      </w:r>
      <w:r>
        <w:rPr>
          <w:b/>
          <w:bCs/>
          <w:sz w:val="24"/>
          <w:szCs w:val="24"/>
        </w:rPr>
        <w:t>8</w:t>
      </w:r>
    </w:p>
    <w:p w:rsidR="00FC3019" w:rsidRDefault="00FC3019" w:rsidP="007D021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Posouzení a hodnocení žádosti</w:t>
      </w:r>
    </w:p>
    <w:p w:rsidR="00FC3019" w:rsidRDefault="00FC3019" w:rsidP="007D021E">
      <w:pPr>
        <w:ind w:left="4080"/>
        <w:rPr>
          <w:b/>
          <w:bCs/>
          <w:sz w:val="24"/>
          <w:szCs w:val="24"/>
        </w:rPr>
      </w:pPr>
    </w:p>
    <w:p w:rsidR="00FC3019" w:rsidRDefault="00FC3019" w:rsidP="007D021E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Pr="00AC14E1">
        <w:rPr>
          <w:sz w:val="24"/>
          <w:szCs w:val="24"/>
        </w:rPr>
        <w:t xml:space="preserve">.1. </w:t>
      </w:r>
      <w:r>
        <w:rPr>
          <w:sz w:val="24"/>
          <w:szCs w:val="24"/>
        </w:rPr>
        <w:t>Při posouzení žádosti o rozhodnutí o přidělení/nepřidělení dotace bude přihlédnuto k těmto kritériím:</w:t>
      </w:r>
    </w:p>
    <w:p w:rsidR="00FC3019" w:rsidRDefault="00FC3019" w:rsidP="007D021E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Převažující místo působení v městské části</w:t>
      </w:r>
    </w:p>
    <w:p w:rsidR="00FC3019" w:rsidRDefault="00FC3019" w:rsidP="007D021E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Doba působení spolku v naší městské části – historie</w:t>
      </w:r>
    </w:p>
    <w:p w:rsidR="00FC3019" w:rsidRDefault="00FC3019" w:rsidP="007D021E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Členská základna</w:t>
      </w:r>
    </w:p>
    <w:p w:rsidR="00FC3019" w:rsidRDefault="00FC3019" w:rsidP="007D021E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Práce s dětmi a mládeží</w:t>
      </w:r>
    </w:p>
    <w:p w:rsidR="00FC3019" w:rsidRDefault="00FC3019" w:rsidP="007D021E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Reprezentace MČ na veřejnosti</w:t>
      </w:r>
    </w:p>
    <w:p w:rsidR="00FC3019" w:rsidRDefault="00FC3019" w:rsidP="007D021E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Komunikace a spolupráce s MČ</w:t>
      </w:r>
    </w:p>
    <w:p w:rsidR="00FC3019" w:rsidRDefault="00FC3019" w:rsidP="007D021E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Schopnost získávat finance i z jiných zdrojů</w:t>
      </w:r>
    </w:p>
    <w:p w:rsidR="00FC3019" w:rsidRPr="00AE732F" w:rsidRDefault="00FC3019" w:rsidP="007D021E">
      <w:pPr>
        <w:numPr>
          <w:ilvl w:val="0"/>
          <w:numId w:val="12"/>
        </w:numPr>
        <w:rPr>
          <w:sz w:val="20"/>
          <w:szCs w:val="20"/>
        </w:rPr>
      </w:pPr>
      <w:r>
        <w:rPr>
          <w:sz w:val="24"/>
          <w:szCs w:val="24"/>
        </w:rPr>
        <w:t>Nekomerčnost akce/činnosti</w:t>
      </w:r>
    </w:p>
    <w:p w:rsidR="00FC3019" w:rsidRDefault="00FC3019" w:rsidP="00AE732F">
      <w:pPr>
        <w:rPr>
          <w:sz w:val="24"/>
          <w:szCs w:val="24"/>
        </w:rPr>
      </w:pPr>
    </w:p>
    <w:p w:rsidR="00FC3019" w:rsidRDefault="00FC3019" w:rsidP="00AE732F">
      <w:pPr>
        <w:rPr>
          <w:sz w:val="24"/>
          <w:szCs w:val="24"/>
        </w:rPr>
      </w:pPr>
    </w:p>
    <w:p w:rsidR="00FC3019" w:rsidRPr="00AC14E1" w:rsidRDefault="00FC3019">
      <w:pPr>
        <w:spacing w:line="278" w:lineRule="exact"/>
        <w:rPr>
          <w:sz w:val="20"/>
          <w:szCs w:val="20"/>
        </w:rPr>
      </w:pPr>
    </w:p>
    <w:p w:rsidR="00FC3019" w:rsidRPr="00AC14E1" w:rsidRDefault="00FC3019">
      <w:pPr>
        <w:ind w:left="4080"/>
        <w:rPr>
          <w:sz w:val="20"/>
          <w:szCs w:val="20"/>
        </w:rPr>
      </w:pPr>
      <w:r w:rsidRPr="00AC14E1">
        <w:rPr>
          <w:b/>
          <w:bCs/>
          <w:sz w:val="24"/>
          <w:szCs w:val="24"/>
        </w:rPr>
        <w:t xml:space="preserve">Článek </w:t>
      </w:r>
      <w:r>
        <w:rPr>
          <w:b/>
          <w:bCs/>
          <w:sz w:val="24"/>
          <w:szCs w:val="24"/>
        </w:rPr>
        <w:t>9</w:t>
      </w:r>
    </w:p>
    <w:p w:rsidR="00FC3019" w:rsidRPr="00AC14E1" w:rsidRDefault="00FC3019">
      <w:pPr>
        <w:ind w:left="3440"/>
        <w:rPr>
          <w:sz w:val="20"/>
          <w:szCs w:val="20"/>
        </w:rPr>
      </w:pPr>
      <w:r w:rsidRPr="00AC14E1">
        <w:rPr>
          <w:b/>
          <w:bCs/>
          <w:sz w:val="24"/>
          <w:szCs w:val="24"/>
        </w:rPr>
        <w:t>Poskytnutí příspěvku</w:t>
      </w:r>
    </w:p>
    <w:p w:rsidR="00FC3019" w:rsidRPr="00AC14E1" w:rsidRDefault="00FC3019">
      <w:pPr>
        <w:spacing w:line="281" w:lineRule="exact"/>
        <w:rPr>
          <w:sz w:val="20"/>
          <w:szCs w:val="20"/>
        </w:rPr>
      </w:pPr>
    </w:p>
    <w:p w:rsidR="00FC3019" w:rsidRPr="00AC14E1" w:rsidRDefault="00FC3019" w:rsidP="003F5D24">
      <w:pPr>
        <w:spacing w:line="237" w:lineRule="auto"/>
        <w:jc w:val="both"/>
        <w:rPr>
          <w:sz w:val="20"/>
          <w:szCs w:val="20"/>
        </w:rPr>
      </w:pPr>
      <w:r>
        <w:rPr>
          <w:sz w:val="24"/>
          <w:szCs w:val="24"/>
        </w:rPr>
        <w:t>9</w:t>
      </w:r>
      <w:r w:rsidRPr="00AC14E1">
        <w:rPr>
          <w:sz w:val="24"/>
          <w:szCs w:val="24"/>
        </w:rPr>
        <w:t>.1. O poskytnutí dotace nebo návratné finanční výpomoci rozhoduje rada MČ Praha</w:t>
      </w:r>
      <w:r>
        <w:rPr>
          <w:sz w:val="24"/>
          <w:szCs w:val="24"/>
        </w:rPr>
        <w:t>-</w:t>
      </w:r>
      <w:r w:rsidRPr="00AC14E1">
        <w:rPr>
          <w:sz w:val="24"/>
          <w:szCs w:val="24"/>
        </w:rPr>
        <w:t>Čakovice, avšak pouze do limitu 50.000,-</w:t>
      </w:r>
      <w:r w:rsidR="00577144">
        <w:rPr>
          <w:sz w:val="24"/>
          <w:szCs w:val="24"/>
        </w:rPr>
        <w:t xml:space="preserve"> </w:t>
      </w:r>
      <w:r w:rsidRPr="00AC14E1">
        <w:rPr>
          <w:sz w:val="24"/>
          <w:szCs w:val="24"/>
        </w:rPr>
        <w:t>Kč, o částkách nad tento limit rozhoduje Zastupitelstvo městské části.</w:t>
      </w:r>
    </w:p>
    <w:p w:rsidR="00FC3019" w:rsidRPr="00AC14E1" w:rsidRDefault="00FC3019" w:rsidP="003F5D24">
      <w:pPr>
        <w:spacing w:line="276" w:lineRule="exact"/>
        <w:jc w:val="both"/>
        <w:rPr>
          <w:sz w:val="20"/>
          <w:szCs w:val="20"/>
        </w:rPr>
      </w:pPr>
    </w:p>
    <w:p w:rsidR="00FC3019" w:rsidRPr="00AC14E1" w:rsidRDefault="00FC3019" w:rsidP="003F5D24">
      <w:pPr>
        <w:jc w:val="both"/>
        <w:rPr>
          <w:sz w:val="20"/>
          <w:szCs w:val="20"/>
        </w:rPr>
      </w:pPr>
      <w:r>
        <w:rPr>
          <w:sz w:val="24"/>
          <w:szCs w:val="24"/>
        </w:rPr>
        <w:t>9</w:t>
      </w:r>
      <w:r w:rsidRPr="00AC14E1">
        <w:rPr>
          <w:sz w:val="24"/>
          <w:szCs w:val="24"/>
        </w:rPr>
        <w:t>.2. Žádosti o příspěvky musí být předloženy v době od 2</w:t>
      </w:r>
      <w:r>
        <w:rPr>
          <w:sz w:val="24"/>
          <w:szCs w:val="24"/>
        </w:rPr>
        <w:t>4</w:t>
      </w:r>
      <w:r w:rsidRPr="00AC14E1">
        <w:rPr>
          <w:sz w:val="24"/>
          <w:szCs w:val="24"/>
        </w:rPr>
        <w:t xml:space="preserve">. do </w:t>
      </w:r>
      <w:r>
        <w:rPr>
          <w:sz w:val="24"/>
          <w:szCs w:val="24"/>
        </w:rPr>
        <w:t>30</w:t>
      </w:r>
      <w:r w:rsidRPr="00AC14E1">
        <w:rPr>
          <w:sz w:val="24"/>
          <w:szCs w:val="24"/>
        </w:rPr>
        <w:t xml:space="preserve">. </w:t>
      </w:r>
      <w:r>
        <w:rPr>
          <w:sz w:val="24"/>
          <w:szCs w:val="24"/>
        </w:rPr>
        <w:t>dubna 2020 do 12.00</w:t>
      </w:r>
      <w:r w:rsidRPr="00AC14E1">
        <w:rPr>
          <w:sz w:val="24"/>
          <w:szCs w:val="24"/>
        </w:rPr>
        <w:t>.</w:t>
      </w:r>
    </w:p>
    <w:p w:rsidR="00FC3019" w:rsidRPr="00AC14E1" w:rsidRDefault="00FC3019" w:rsidP="003F5D24">
      <w:pPr>
        <w:spacing w:line="286" w:lineRule="exact"/>
        <w:jc w:val="both"/>
        <w:rPr>
          <w:sz w:val="20"/>
          <w:szCs w:val="20"/>
        </w:rPr>
      </w:pPr>
    </w:p>
    <w:p w:rsidR="00FC3019" w:rsidRPr="00AC14E1" w:rsidRDefault="00FC3019" w:rsidP="003F5D24">
      <w:pPr>
        <w:spacing w:line="235" w:lineRule="auto"/>
        <w:ind w:right="100"/>
        <w:jc w:val="both"/>
        <w:rPr>
          <w:sz w:val="20"/>
          <w:szCs w:val="20"/>
        </w:rPr>
      </w:pPr>
      <w:r>
        <w:rPr>
          <w:sz w:val="24"/>
          <w:szCs w:val="24"/>
        </w:rPr>
        <w:t>9</w:t>
      </w:r>
      <w:r w:rsidRPr="00AC14E1">
        <w:rPr>
          <w:sz w:val="24"/>
          <w:szCs w:val="24"/>
        </w:rPr>
        <w:t>.3. Oznámení o rozhodnutí rady nebo zastupitelstva zasílá žadateli pověřená osoba v termínu do 10 dnů od projednání v radě nebo zastupitelstvu.</w:t>
      </w:r>
    </w:p>
    <w:p w:rsidR="00FC3019" w:rsidRPr="00AC14E1" w:rsidRDefault="00FC3019" w:rsidP="003F5D24">
      <w:pPr>
        <w:spacing w:line="288" w:lineRule="exact"/>
        <w:jc w:val="both"/>
        <w:rPr>
          <w:sz w:val="20"/>
          <w:szCs w:val="20"/>
        </w:rPr>
      </w:pPr>
    </w:p>
    <w:p w:rsidR="00FC3019" w:rsidRPr="00AC14E1" w:rsidRDefault="00FC3019" w:rsidP="003F5D24">
      <w:pPr>
        <w:spacing w:line="235" w:lineRule="auto"/>
        <w:ind w:right="220"/>
        <w:jc w:val="both"/>
        <w:rPr>
          <w:sz w:val="20"/>
          <w:szCs w:val="20"/>
        </w:rPr>
      </w:pPr>
      <w:r>
        <w:rPr>
          <w:sz w:val="24"/>
          <w:szCs w:val="24"/>
        </w:rPr>
        <w:t>9</w:t>
      </w:r>
      <w:r w:rsidRPr="00AC14E1">
        <w:rPr>
          <w:sz w:val="24"/>
          <w:szCs w:val="24"/>
        </w:rPr>
        <w:t>.4. Žadatel se na základě oznámení dostaví na úřad MČ Praha</w:t>
      </w:r>
      <w:r>
        <w:rPr>
          <w:sz w:val="24"/>
          <w:szCs w:val="24"/>
        </w:rPr>
        <w:t>-</w:t>
      </w:r>
      <w:r w:rsidRPr="00AC14E1">
        <w:rPr>
          <w:sz w:val="24"/>
          <w:szCs w:val="24"/>
        </w:rPr>
        <w:t>Čakovice k podpisu veřejnoprávní smlouvy o poskytnutí dotace nebo návratné finanční výpomoci.</w:t>
      </w:r>
    </w:p>
    <w:p w:rsidR="00FC3019" w:rsidRDefault="00FC3019" w:rsidP="003F5D24">
      <w:pPr>
        <w:spacing w:line="282" w:lineRule="exact"/>
        <w:jc w:val="both"/>
        <w:rPr>
          <w:sz w:val="20"/>
          <w:szCs w:val="20"/>
        </w:rPr>
      </w:pPr>
    </w:p>
    <w:p w:rsidR="00FC3019" w:rsidRDefault="00FC3019" w:rsidP="003F5D24">
      <w:pPr>
        <w:spacing w:line="282" w:lineRule="exact"/>
        <w:jc w:val="both"/>
        <w:rPr>
          <w:sz w:val="20"/>
          <w:szCs w:val="20"/>
        </w:rPr>
      </w:pPr>
    </w:p>
    <w:p w:rsidR="00FC3019" w:rsidRDefault="00FC3019" w:rsidP="003F5D24">
      <w:pPr>
        <w:spacing w:line="282" w:lineRule="exact"/>
        <w:jc w:val="both"/>
        <w:rPr>
          <w:sz w:val="20"/>
          <w:szCs w:val="20"/>
        </w:rPr>
      </w:pPr>
    </w:p>
    <w:p w:rsidR="00FC3019" w:rsidRPr="00AC14E1" w:rsidRDefault="00FC3019" w:rsidP="003F5D24">
      <w:pPr>
        <w:spacing w:line="282" w:lineRule="exact"/>
        <w:jc w:val="both"/>
        <w:rPr>
          <w:sz w:val="20"/>
          <w:szCs w:val="20"/>
        </w:rPr>
      </w:pPr>
    </w:p>
    <w:p w:rsidR="00FC3019" w:rsidRPr="00AC14E1" w:rsidRDefault="00FC3019" w:rsidP="003F5D24">
      <w:pPr>
        <w:ind w:left="4080"/>
        <w:jc w:val="both"/>
        <w:rPr>
          <w:sz w:val="20"/>
          <w:szCs w:val="20"/>
        </w:rPr>
      </w:pPr>
      <w:r w:rsidRPr="00AC14E1">
        <w:rPr>
          <w:b/>
          <w:bCs/>
          <w:sz w:val="24"/>
          <w:szCs w:val="24"/>
        </w:rPr>
        <w:t xml:space="preserve">Článek </w:t>
      </w:r>
      <w:r>
        <w:rPr>
          <w:b/>
          <w:bCs/>
          <w:sz w:val="24"/>
          <w:szCs w:val="24"/>
        </w:rPr>
        <w:t>10</w:t>
      </w:r>
    </w:p>
    <w:p w:rsidR="00FC3019" w:rsidRPr="00AC14E1" w:rsidRDefault="00FC3019">
      <w:pPr>
        <w:ind w:left="3400"/>
        <w:rPr>
          <w:sz w:val="20"/>
          <w:szCs w:val="20"/>
        </w:rPr>
      </w:pPr>
      <w:r w:rsidRPr="00AC14E1">
        <w:rPr>
          <w:b/>
          <w:bCs/>
          <w:sz w:val="24"/>
          <w:szCs w:val="24"/>
        </w:rPr>
        <w:t>Vyúčtování příspěvku</w:t>
      </w:r>
    </w:p>
    <w:p w:rsidR="00FC3019" w:rsidRPr="00AC14E1" w:rsidRDefault="00FC3019">
      <w:pPr>
        <w:spacing w:line="281" w:lineRule="exact"/>
        <w:rPr>
          <w:sz w:val="20"/>
          <w:szCs w:val="20"/>
        </w:rPr>
      </w:pPr>
    </w:p>
    <w:p w:rsidR="00FC3019" w:rsidRPr="00AC14E1" w:rsidRDefault="00FC3019" w:rsidP="003F5D24">
      <w:pPr>
        <w:spacing w:line="237" w:lineRule="auto"/>
        <w:ind w:right="220"/>
        <w:jc w:val="both"/>
        <w:rPr>
          <w:sz w:val="20"/>
          <w:szCs w:val="20"/>
        </w:rPr>
      </w:pPr>
      <w:r>
        <w:rPr>
          <w:sz w:val="24"/>
          <w:szCs w:val="24"/>
        </w:rPr>
        <w:t>10</w:t>
      </w:r>
      <w:r w:rsidRPr="00AC14E1">
        <w:rPr>
          <w:sz w:val="24"/>
          <w:szCs w:val="24"/>
        </w:rPr>
        <w:t>.1. Celkové vyúčtování poskytnuté dotace nebo návratné finanční výpomoci na činnost či konkrétní akci je žadatel povinen provést a doručit Městské části Praha</w:t>
      </w:r>
      <w:r>
        <w:rPr>
          <w:sz w:val="24"/>
          <w:szCs w:val="24"/>
        </w:rPr>
        <w:t>-</w:t>
      </w:r>
      <w:r w:rsidRPr="00AC14E1">
        <w:rPr>
          <w:sz w:val="24"/>
          <w:szCs w:val="24"/>
        </w:rPr>
        <w:t>Čakovice neprodleně, nejpozději v termínu do 3</w:t>
      </w:r>
      <w:r>
        <w:rPr>
          <w:sz w:val="24"/>
          <w:szCs w:val="24"/>
        </w:rPr>
        <w:t>1</w:t>
      </w:r>
      <w:r w:rsidRPr="00AC14E1">
        <w:rPr>
          <w:sz w:val="24"/>
          <w:szCs w:val="24"/>
        </w:rPr>
        <w:t>. l</w:t>
      </w:r>
      <w:r>
        <w:rPr>
          <w:sz w:val="24"/>
          <w:szCs w:val="24"/>
        </w:rPr>
        <w:t xml:space="preserve">edna následujícího </w:t>
      </w:r>
      <w:r w:rsidRPr="00AC14E1">
        <w:rPr>
          <w:sz w:val="24"/>
          <w:szCs w:val="24"/>
        </w:rPr>
        <w:t>roku.</w:t>
      </w:r>
    </w:p>
    <w:p w:rsidR="00FC3019" w:rsidRPr="00AC14E1" w:rsidRDefault="00FC3019">
      <w:pPr>
        <w:spacing w:line="200" w:lineRule="exact"/>
        <w:rPr>
          <w:sz w:val="20"/>
          <w:szCs w:val="20"/>
        </w:rPr>
      </w:pPr>
    </w:p>
    <w:p w:rsidR="00FC3019" w:rsidRDefault="00FC3019">
      <w:pPr>
        <w:spacing w:line="357" w:lineRule="exact"/>
        <w:rPr>
          <w:sz w:val="20"/>
          <w:szCs w:val="20"/>
        </w:rPr>
      </w:pPr>
    </w:p>
    <w:p w:rsidR="00FC3019" w:rsidRDefault="00FC3019">
      <w:pPr>
        <w:spacing w:line="357" w:lineRule="exact"/>
        <w:rPr>
          <w:sz w:val="20"/>
          <w:szCs w:val="20"/>
        </w:rPr>
      </w:pPr>
    </w:p>
    <w:p w:rsidR="00FC3019" w:rsidRDefault="00FC3019">
      <w:pPr>
        <w:spacing w:line="357" w:lineRule="exact"/>
        <w:rPr>
          <w:sz w:val="20"/>
          <w:szCs w:val="20"/>
        </w:rPr>
      </w:pPr>
    </w:p>
    <w:p w:rsidR="00FC3019" w:rsidRDefault="00FC3019">
      <w:pPr>
        <w:spacing w:line="357" w:lineRule="exact"/>
        <w:rPr>
          <w:sz w:val="20"/>
          <w:szCs w:val="20"/>
        </w:rPr>
      </w:pPr>
    </w:p>
    <w:p w:rsidR="00FC3019" w:rsidRPr="00AC14E1" w:rsidRDefault="00FC3019">
      <w:pPr>
        <w:ind w:right="100"/>
        <w:jc w:val="center"/>
        <w:rPr>
          <w:sz w:val="20"/>
          <w:szCs w:val="20"/>
        </w:rPr>
      </w:pPr>
      <w:r w:rsidRPr="00AC14E1">
        <w:rPr>
          <w:b/>
          <w:bCs/>
          <w:sz w:val="24"/>
          <w:szCs w:val="24"/>
        </w:rPr>
        <w:t>Článek 1</w:t>
      </w:r>
      <w:r>
        <w:rPr>
          <w:b/>
          <w:bCs/>
          <w:sz w:val="24"/>
          <w:szCs w:val="24"/>
        </w:rPr>
        <w:t>1</w:t>
      </w:r>
    </w:p>
    <w:p w:rsidR="00FC3019" w:rsidRPr="00AC14E1" w:rsidRDefault="00FC3019">
      <w:pPr>
        <w:ind w:right="100"/>
        <w:jc w:val="center"/>
        <w:rPr>
          <w:sz w:val="20"/>
          <w:szCs w:val="20"/>
        </w:rPr>
      </w:pPr>
      <w:r w:rsidRPr="00AC14E1">
        <w:rPr>
          <w:b/>
          <w:bCs/>
          <w:sz w:val="24"/>
          <w:szCs w:val="24"/>
        </w:rPr>
        <w:t>Závěrečná ustanovení</w:t>
      </w:r>
    </w:p>
    <w:p w:rsidR="00FC3019" w:rsidRPr="00AC14E1" w:rsidRDefault="00FC3019">
      <w:pPr>
        <w:spacing w:line="271" w:lineRule="exact"/>
        <w:rPr>
          <w:sz w:val="20"/>
          <w:szCs w:val="20"/>
        </w:rPr>
      </w:pPr>
    </w:p>
    <w:p w:rsidR="00FC3019" w:rsidRPr="00AC14E1" w:rsidRDefault="00FC3019" w:rsidP="003F5D24">
      <w:pPr>
        <w:jc w:val="both"/>
        <w:rPr>
          <w:sz w:val="20"/>
          <w:szCs w:val="20"/>
        </w:rPr>
      </w:pPr>
      <w:r>
        <w:rPr>
          <w:sz w:val="24"/>
          <w:szCs w:val="24"/>
        </w:rPr>
        <w:lastRenderedPageBreak/>
        <w:t>11</w:t>
      </w:r>
      <w:r w:rsidRPr="00AC14E1">
        <w:rPr>
          <w:sz w:val="24"/>
          <w:szCs w:val="24"/>
        </w:rPr>
        <w:t>.1. Na přidělení dotace nebo návratné finanční výpomoci není právní nárok.</w:t>
      </w:r>
    </w:p>
    <w:p w:rsidR="00FC3019" w:rsidRPr="00AC14E1" w:rsidRDefault="00FC3019" w:rsidP="003F5D24">
      <w:pPr>
        <w:spacing w:line="286" w:lineRule="exact"/>
        <w:jc w:val="both"/>
        <w:rPr>
          <w:sz w:val="20"/>
          <w:szCs w:val="20"/>
        </w:rPr>
      </w:pPr>
    </w:p>
    <w:p w:rsidR="00FC3019" w:rsidRPr="00AC14E1" w:rsidRDefault="00FC3019" w:rsidP="003F5D24">
      <w:pPr>
        <w:spacing w:line="237" w:lineRule="auto"/>
        <w:ind w:right="220"/>
        <w:jc w:val="both"/>
        <w:rPr>
          <w:sz w:val="20"/>
          <w:szCs w:val="20"/>
        </w:rPr>
      </w:pPr>
      <w:r>
        <w:rPr>
          <w:sz w:val="24"/>
          <w:szCs w:val="24"/>
        </w:rPr>
        <w:t>11.2</w:t>
      </w:r>
      <w:r w:rsidRPr="00AC14E1">
        <w:rPr>
          <w:sz w:val="24"/>
          <w:szCs w:val="24"/>
        </w:rPr>
        <w:t>. Žadatel o dotaci nebo návratnou finanční výpomoc odpovídá za pravdivost údajů uvedených v žádosti o dotaci nebo návratné finanční výpomoci. Při zjištění nepravdivých či zkreslených údajů bude žádost z projednávání vyřazena.</w:t>
      </w:r>
    </w:p>
    <w:p w:rsidR="00FC3019" w:rsidRPr="00AC14E1" w:rsidRDefault="00FC3019">
      <w:pPr>
        <w:spacing w:line="239" w:lineRule="exact"/>
        <w:rPr>
          <w:sz w:val="20"/>
          <w:szCs w:val="20"/>
        </w:rPr>
      </w:pPr>
    </w:p>
    <w:p w:rsidR="00FC3019" w:rsidRDefault="00FC3019">
      <w:pPr>
        <w:spacing w:line="235" w:lineRule="auto"/>
        <w:rPr>
          <w:sz w:val="24"/>
          <w:szCs w:val="24"/>
        </w:rPr>
      </w:pPr>
      <w:bookmarkStart w:id="4" w:name="page6"/>
      <w:bookmarkEnd w:id="4"/>
      <w:r>
        <w:rPr>
          <w:sz w:val="24"/>
          <w:szCs w:val="24"/>
        </w:rPr>
        <w:t>11.3</w:t>
      </w:r>
      <w:r w:rsidRPr="00AC14E1">
        <w:rPr>
          <w:sz w:val="24"/>
          <w:szCs w:val="24"/>
        </w:rPr>
        <w:t xml:space="preserve">. Těmito pravidly se ruší veškerá předchozí schválená pravidla pro poskytování dotace </w:t>
      </w:r>
      <w:r w:rsidR="00A60C1F">
        <w:rPr>
          <w:sz w:val="24"/>
          <w:szCs w:val="24"/>
        </w:rPr>
        <w:t>nebo návratné finanční výpomoci v oblasti sportu.</w:t>
      </w:r>
      <w:bookmarkStart w:id="5" w:name="_GoBack"/>
      <w:bookmarkEnd w:id="5"/>
    </w:p>
    <w:p w:rsidR="00FC3019" w:rsidRDefault="00FC3019">
      <w:pPr>
        <w:spacing w:after="160" w:line="259" w:lineRule="auto"/>
        <w:rPr>
          <w:sz w:val="24"/>
          <w:szCs w:val="24"/>
        </w:rPr>
      </w:pPr>
    </w:p>
    <w:p w:rsidR="00FC3019" w:rsidRDefault="00FC3019">
      <w:pPr>
        <w:spacing w:after="160" w:line="259" w:lineRule="auto"/>
        <w:rPr>
          <w:sz w:val="24"/>
          <w:szCs w:val="24"/>
        </w:rPr>
      </w:pPr>
    </w:p>
    <w:p w:rsidR="00FC3019" w:rsidRDefault="00FC3019">
      <w:pPr>
        <w:spacing w:after="160" w:line="259" w:lineRule="auto"/>
        <w:rPr>
          <w:sz w:val="24"/>
          <w:szCs w:val="24"/>
        </w:rPr>
      </w:pPr>
    </w:p>
    <w:p w:rsidR="00FC3019" w:rsidRDefault="00FC3019">
      <w:pPr>
        <w:spacing w:after="160" w:line="259" w:lineRule="auto"/>
        <w:rPr>
          <w:sz w:val="24"/>
          <w:szCs w:val="24"/>
        </w:rPr>
      </w:pPr>
    </w:p>
    <w:p w:rsidR="00FC3019" w:rsidRDefault="00FC3019">
      <w:pPr>
        <w:spacing w:after="160" w:line="259" w:lineRule="auto"/>
        <w:rPr>
          <w:sz w:val="24"/>
          <w:szCs w:val="24"/>
        </w:rPr>
      </w:pPr>
    </w:p>
    <w:p w:rsidR="00FC3019" w:rsidRDefault="00FC3019">
      <w:pPr>
        <w:spacing w:after="160" w:line="259" w:lineRule="auto"/>
        <w:rPr>
          <w:sz w:val="24"/>
          <w:szCs w:val="24"/>
        </w:rPr>
      </w:pPr>
    </w:p>
    <w:p w:rsidR="00FC3019" w:rsidRDefault="00FC3019">
      <w:pPr>
        <w:spacing w:after="160" w:line="259" w:lineRule="auto"/>
        <w:rPr>
          <w:sz w:val="24"/>
          <w:szCs w:val="24"/>
        </w:rPr>
      </w:pPr>
    </w:p>
    <w:p w:rsidR="00FC3019" w:rsidRDefault="00FC3019">
      <w:pPr>
        <w:spacing w:after="160" w:line="259" w:lineRule="auto"/>
        <w:rPr>
          <w:sz w:val="24"/>
          <w:szCs w:val="24"/>
        </w:rPr>
      </w:pPr>
    </w:p>
    <w:p w:rsidR="00FC3019" w:rsidRDefault="00FC3019" w:rsidP="00AE732F">
      <w:pPr>
        <w:spacing w:after="160" w:line="259" w:lineRule="auto"/>
        <w:rPr>
          <w:sz w:val="24"/>
          <w:szCs w:val="24"/>
        </w:rPr>
      </w:pPr>
    </w:p>
    <w:p w:rsidR="00FC3019" w:rsidRDefault="00FC3019" w:rsidP="00AE732F">
      <w:pPr>
        <w:spacing w:after="160" w:line="259" w:lineRule="auto"/>
        <w:rPr>
          <w:sz w:val="24"/>
          <w:szCs w:val="24"/>
        </w:rPr>
      </w:pPr>
    </w:p>
    <w:p w:rsidR="00FC3019" w:rsidRDefault="00FC3019" w:rsidP="00AE732F">
      <w:pPr>
        <w:spacing w:after="160" w:line="259" w:lineRule="auto"/>
        <w:rPr>
          <w:sz w:val="24"/>
          <w:szCs w:val="24"/>
        </w:rPr>
      </w:pPr>
    </w:p>
    <w:p w:rsidR="00FC3019" w:rsidRDefault="00FC3019" w:rsidP="00AE732F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________________________________</w:t>
      </w:r>
    </w:p>
    <w:p w:rsidR="008B5914" w:rsidRDefault="00FC3019" w:rsidP="00AE732F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577144">
        <w:rPr>
          <w:sz w:val="24"/>
          <w:szCs w:val="24"/>
        </w:rPr>
        <w:t xml:space="preserve">          Ing. Jiří Vintiška</w:t>
      </w:r>
      <w:r w:rsidR="00577144">
        <w:rPr>
          <w:sz w:val="24"/>
          <w:szCs w:val="24"/>
        </w:rPr>
        <w:br/>
      </w:r>
      <w:r w:rsidR="00577144">
        <w:rPr>
          <w:sz w:val="24"/>
          <w:szCs w:val="24"/>
        </w:rPr>
        <w:tab/>
      </w:r>
      <w:r w:rsidR="0057714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starosta Městské části Praha-Čakovice</w:t>
      </w:r>
    </w:p>
    <w:p w:rsidR="00FC3019" w:rsidRDefault="008B5914" w:rsidP="00AE732F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„OTISK ÚŘEDNÍHO RAZÍTKA“</w:t>
      </w:r>
      <w:r>
        <w:rPr>
          <w:sz w:val="24"/>
          <w:szCs w:val="24"/>
        </w:rPr>
        <w:br/>
      </w:r>
      <w:r w:rsidR="00FC3019">
        <w:rPr>
          <w:sz w:val="24"/>
          <w:szCs w:val="24"/>
        </w:rPr>
        <w:br w:type="page"/>
      </w:r>
    </w:p>
    <w:p w:rsidR="00FC3019" w:rsidRDefault="00D11DDE" w:rsidP="007313A7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-90170</wp:posOffset>
            </wp:positionH>
            <wp:positionV relativeFrom="margin">
              <wp:posOffset>-594995</wp:posOffset>
            </wp:positionV>
            <wp:extent cx="514985" cy="611505"/>
            <wp:effectExtent l="0" t="0" r="0" b="0"/>
            <wp:wrapSquare wrapText="bothSides"/>
            <wp:docPr id="2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019">
        <w:rPr>
          <w:rFonts w:ascii="Calibri" w:hAnsi="Calibri" w:cs="Calibri"/>
          <w:b/>
          <w:sz w:val="28"/>
          <w:szCs w:val="28"/>
        </w:rPr>
        <w:t>Žádost o dotaci na sportovní činnost</w:t>
      </w:r>
    </w:p>
    <w:p w:rsidR="00FC3019" w:rsidRDefault="00FC3019" w:rsidP="007313A7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z rozpočtu městské části Praha-Čakovice na rok 2020</w:t>
      </w:r>
    </w:p>
    <w:p w:rsidR="00FC3019" w:rsidRDefault="00FC3019" w:rsidP="007313A7">
      <w:pPr>
        <w:ind w:left="360"/>
        <w:rPr>
          <w:rFonts w:ascii="Calibri" w:hAnsi="Calibri" w:cs="Calibri"/>
        </w:rPr>
      </w:pPr>
    </w:p>
    <w:p w:rsidR="00FC3019" w:rsidRDefault="00FC3019" w:rsidP="007313A7">
      <w:pPr>
        <w:ind w:left="360"/>
        <w:rPr>
          <w:rFonts w:ascii="Calibri" w:hAnsi="Calibri" w:cs="Calibri"/>
        </w:rPr>
      </w:pPr>
    </w:p>
    <w:p w:rsidR="00FC3019" w:rsidRDefault="00FC3019" w:rsidP="007313A7">
      <w:pPr>
        <w:numPr>
          <w:ilvl w:val="0"/>
          <w:numId w:val="7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Základní informace</w:t>
      </w:r>
    </w:p>
    <w:p w:rsidR="00FC3019" w:rsidRDefault="00FC3019" w:rsidP="007313A7">
      <w:pPr>
        <w:ind w:left="720"/>
        <w:rPr>
          <w:rFonts w:ascii="Calibri" w:hAnsi="Calibri" w:cs="Calibr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2697"/>
        <w:gridCol w:w="6149"/>
      </w:tblGrid>
      <w:tr w:rsidR="00FC3019" w:rsidTr="007313A7">
        <w:trPr>
          <w:trHeight w:val="1257"/>
        </w:trPr>
        <w:tc>
          <w:tcPr>
            <w:tcW w:w="280" w:type="pct"/>
            <w:vAlign w:val="center"/>
          </w:tcPr>
          <w:p w:rsidR="00FC3019" w:rsidRDefault="00FC30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1439" w:type="pct"/>
            <w:vAlign w:val="center"/>
          </w:tcPr>
          <w:p w:rsidR="00FC3019" w:rsidRDefault="00FC301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Účel dotace</w:t>
            </w:r>
          </w:p>
          <w:p w:rsidR="00FC3019" w:rsidRDefault="00FC30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(vyjmenovat)</w:t>
            </w:r>
          </w:p>
        </w:tc>
        <w:tc>
          <w:tcPr>
            <w:tcW w:w="3281" w:type="pct"/>
          </w:tcPr>
          <w:p w:rsidR="00FC3019" w:rsidRDefault="00FC3019" w:rsidP="007313A7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</w:rPr>
            </w:pPr>
          </w:p>
          <w:p w:rsidR="00FC3019" w:rsidRDefault="00FC3019" w:rsidP="007313A7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</w:rPr>
            </w:pPr>
          </w:p>
          <w:p w:rsidR="00FC3019" w:rsidRDefault="00FC3019" w:rsidP="007313A7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</w:rPr>
            </w:pPr>
          </w:p>
          <w:p w:rsidR="00FC3019" w:rsidRDefault="00FC3019" w:rsidP="007313A7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</w:rPr>
            </w:pPr>
          </w:p>
          <w:p w:rsidR="00FC3019" w:rsidRDefault="00FC3019" w:rsidP="007313A7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</w:rPr>
            </w:pPr>
          </w:p>
        </w:tc>
      </w:tr>
      <w:tr w:rsidR="00FC3019" w:rsidTr="007313A7">
        <w:trPr>
          <w:trHeight w:val="753"/>
        </w:trPr>
        <w:tc>
          <w:tcPr>
            <w:tcW w:w="280" w:type="pct"/>
            <w:vAlign w:val="center"/>
          </w:tcPr>
          <w:p w:rsidR="00FC3019" w:rsidRDefault="00FC30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1439" w:type="pct"/>
            <w:vAlign w:val="center"/>
          </w:tcPr>
          <w:p w:rsidR="00FC3019" w:rsidRDefault="00FC301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Celková požadovaná částka od městské části v Kč</w:t>
            </w:r>
          </w:p>
        </w:tc>
        <w:tc>
          <w:tcPr>
            <w:tcW w:w="3281" w:type="pct"/>
            <w:vAlign w:val="center"/>
          </w:tcPr>
          <w:p w:rsidR="00FC3019" w:rsidRDefault="00FC3019">
            <w:pPr>
              <w:rPr>
                <w:rFonts w:ascii="Calibri" w:hAnsi="Calibri" w:cs="Calibri"/>
                <w:b/>
                <w:caps/>
              </w:rPr>
            </w:pPr>
          </w:p>
        </w:tc>
      </w:tr>
      <w:tr w:rsidR="00FC3019" w:rsidTr="007313A7">
        <w:trPr>
          <w:trHeight w:val="566"/>
        </w:trPr>
        <w:tc>
          <w:tcPr>
            <w:tcW w:w="280" w:type="pct"/>
            <w:vAlign w:val="center"/>
          </w:tcPr>
          <w:p w:rsidR="00FC3019" w:rsidRDefault="00FC30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1439" w:type="pct"/>
            <w:vAlign w:val="center"/>
          </w:tcPr>
          <w:p w:rsidR="00FC3019" w:rsidRDefault="00FC301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Počet příloh</w:t>
            </w:r>
          </w:p>
        </w:tc>
        <w:tc>
          <w:tcPr>
            <w:tcW w:w="3281" w:type="pct"/>
            <w:vAlign w:val="center"/>
          </w:tcPr>
          <w:p w:rsidR="00FC3019" w:rsidRDefault="00FC3019">
            <w:pPr>
              <w:rPr>
                <w:rFonts w:ascii="Calibri" w:hAnsi="Calibri" w:cs="Calibri"/>
                <w:caps/>
              </w:rPr>
            </w:pPr>
          </w:p>
        </w:tc>
      </w:tr>
    </w:tbl>
    <w:p w:rsidR="00FC3019" w:rsidRDefault="00FC3019" w:rsidP="007313A7">
      <w:pPr>
        <w:rPr>
          <w:rFonts w:ascii="Calibri" w:hAnsi="Calibri" w:cs="Calibri"/>
        </w:rPr>
      </w:pPr>
    </w:p>
    <w:p w:rsidR="00FC3019" w:rsidRDefault="00FC3019" w:rsidP="007313A7">
      <w:pPr>
        <w:numPr>
          <w:ilvl w:val="0"/>
          <w:numId w:val="7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Údaje o žadateli</w:t>
      </w:r>
    </w:p>
    <w:p w:rsidR="00FC3019" w:rsidRDefault="00FC3019" w:rsidP="007313A7">
      <w:pPr>
        <w:ind w:left="720"/>
        <w:rPr>
          <w:rFonts w:ascii="Calibri" w:hAnsi="Calibri" w:cs="Calibr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2833"/>
        <w:gridCol w:w="999"/>
        <w:gridCol w:w="114"/>
        <w:gridCol w:w="1891"/>
        <w:gridCol w:w="677"/>
        <w:gridCol w:w="337"/>
        <w:gridCol w:w="30"/>
        <w:gridCol w:w="1968"/>
      </w:tblGrid>
      <w:tr w:rsidR="00FC3019" w:rsidTr="007313A7">
        <w:trPr>
          <w:trHeight w:val="678"/>
        </w:trPr>
        <w:tc>
          <w:tcPr>
            <w:tcW w:w="278" w:type="pct"/>
            <w:vAlign w:val="center"/>
          </w:tcPr>
          <w:p w:rsidR="00FC3019" w:rsidRDefault="00FC30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1512" w:type="pct"/>
            <w:vAlign w:val="center"/>
          </w:tcPr>
          <w:p w:rsidR="00FC3019" w:rsidRDefault="00FC301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Název předkládajícího subjektu/jméno žadatele</w:t>
            </w:r>
          </w:p>
        </w:tc>
        <w:tc>
          <w:tcPr>
            <w:tcW w:w="3210" w:type="pct"/>
            <w:gridSpan w:val="7"/>
            <w:vAlign w:val="center"/>
          </w:tcPr>
          <w:p w:rsidR="00FC3019" w:rsidRDefault="00FC3019">
            <w:pPr>
              <w:rPr>
                <w:rFonts w:ascii="Calibri" w:hAnsi="Calibri" w:cs="Calibri"/>
                <w:b/>
              </w:rPr>
            </w:pPr>
          </w:p>
        </w:tc>
      </w:tr>
      <w:tr w:rsidR="00FC3019" w:rsidTr="007313A7">
        <w:trPr>
          <w:trHeight w:val="711"/>
        </w:trPr>
        <w:tc>
          <w:tcPr>
            <w:tcW w:w="278" w:type="pct"/>
            <w:vAlign w:val="center"/>
          </w:tcPr>
          <w:p w:rsidR="00FC3019" w:rsidRDefault="00FC30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</w:t>
            </w:r>
          </w:p>
        </w:tc>
        <w:tc>
          <w:tcPr>
            <w:tcW w:w="1512" w:type="pct"/>
            <w:vAlign w:val="center"/>
          </w:tcPr>
          <w:p w:rsidR="00FC3019" w:rsidRDefault="00FC301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Právní statut právnické osoby</w:t>
            </w:r>
          </w:p>
        </w:tc>
        <w:tc>
          <w:tcPr>
            <w:tcW w:w="3210" w:type="pct"/>
            <w:gridSpan w:val="7"/>
            <w:vAlign w:val="center"/>
          </w:tcPr>
          <w:p w:rsidR="00FC3019" w:rsidRDefault="00FC3019">
            <w:pPr>
              <w:rPr>
                <w:rFonts w:ascii="Calibri" w:hAnsi="Calibri" w:cs="Calibri"/>
              </w:rPr>
            </w:pPr>
          </w:p>
        </w:tc>
      </w:tr>
      <w:tr w:rsidR="00FC3019" w:rsidTr="007313A7">
        <w:trPr>
          <w:cantSplit/>
          <w:trHeight w:val="717"/>
        </w:trPr>
        <w:tc>
          <w:tcPr>
            <w:tcW w:w="278" w:type="pct"/>
            <w:vMerge w:val="restart"/>
            <w:vAlign w:val="center"/>
          </w:tcPr>
          <w:p w:rsidR="00FC3019" w:rsidRDefault="00FC30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</w:t>
            </w:r>
          </w:p>
        </w:tc>
        <w:tc>
          <w:tcPr>
            <w:tcW w:w="1512" w:type="pct"/>
            <w:vMerge w:val="restart"/>
            <w:vAlign w:val="center"/>
          </w:tcPr>
          <w:p w:rsidR="00FC3019" w:rsidRDefault="00FC301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Sídlo/adresa bydliště</w:t>
            </w:r>
          </w:p>
        </w:tc>
        <w:tc>
          <w:tcPr>
            <w:tcW w:w="533" w:type="pct"/>
            <w:vAlign w:val="center"/>
          </w:tcPr>
          <w:p w:rsidR="00FC3019" w:rsidRDefault="00FC301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Obec</w:t>
            </w:r>
          </w:p>
        </w:tc>
        <w:tc>
          <w:tcPr>
            <w:tcW w:w="1070" w:type="pct"/>
            <w:gridSpan w:val="2"/>
            <w:vAlign w:val="center"/>
          </w:tcPr>
          <w:p w:rsidR="00FC3019" w:rsidRDefault="00FC3019">
            <w:pPr>
              <w:rPr>
                <w:rFonts w:ascii="Calibri" w:hAnsi="Calibri" w:cs="Calibri"/>
              </w:rPr>
            </w:pPr>
          </w:p>
        </w:tc>
        <w:tc>
          <w:tcPr>
            <w:tcW w:w="361" w:type="pct"/>
            <w:vAlign w:val="center"/>
          </w:tcPr>
          <w:p w:rsidR="00FC3019" w:rsidRDefault="00FC301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PSČ</w:t>
            </w:r>
          </w:p>
        </w:tc>
        <w:tc>
          <w:tcPr>
            <w:tcW w:w="1246" w:type="pct"/>
            <w:gridSpan w:val="3"/>
            <w:vAlign w:val="center"/>
          </w:tcPr>
          <w:p w:rsidR="00FC3019" w:rsidRDefault="00FC3019">
            <w:pPr>
              <w:rPr>
                <w:rFonts w:ascii="Calibri" w:hAnsi="Calibri" w:cs="Calibri"/>
              </w:rPr>
            </w:pPr>
          </w:p>
        </w:tc>
      </w:tr>
      <w:tr w:rsidR="00FC3019" w:rsidTr="007313A7">
        <w:trPr>
          <w:cantSplit/>
          <w:trHeight w:val="695"/>
        </w:trPr>
        <w:tc>
          <w:tcPr>
            <w:tcW w:w="0" w:type="auto"/>
            <w:vMerge/>
            <w:vAlign w:val="center"/>
          </w:tcPr>
          <w:p w:rsidR="00FC3019" w:rsidRDefault="00FC3019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vAlign w:val="center"/>
          </w:tcPr>
          <w:p w:rsidR="00FC3019" w:rsidRDefault="00FC301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33" w:type="pct"/>
            <w:vAlign w:val="center"/>
          </w:tcPr>
          <w:p w:rsidR="00FC3019" w:rsidRDefault="00FC301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Ulice</w:t>
            </w:r>
          </w:p>
        </w:tc>
        <w:tc>
          <w:tcPr>
            <w:tcW w:w="1070" w:type="pct"/>
            <w:gridSpan w:val="2"/>
            <w:vAlign w:val="center"/>
          </w:tcPr>
          <w:p w:rsidR="00FC3019" w:rsidRDefault="00FC3019">
            <w:pPr>
              <w:rPr>
                <w:rFonts w:ascii="Calibri" w:hAnsi="Calibri" w:cs="Calibri"/>
              </w:rPr>
            </w:pPr>
          </w:p>
        </w:tc>
        <w:tc>
          <w:tcPr>
            <w:tcW w:w="361" w:type="pct"/>
            <w:vAlign w:val="center"/>
          </w:tcPr>
          <w:p w:rsidR="00FC3019" w:rsidRDefault="00FC301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Čp.</w:t>
            </w:r>
          </w:p>
        </w:tc>
        <w:tc>
          <w:tcPr>
            <w:tcW w:w="1246" w:type="pct"/>
            <w:gridSpan w:val="3"/>
            <w:vAlign w:val="center"/>
          </w:tcPr>
          <w:p w:rsidR="00FC3019" w:rsidRDefault="00FC3019">
            <w:pPr>
              <w:rPr>
                <w:rFonts w:ascii="Calibri" w:hAnsi="Calibri" w:cs="Calibri"/>
              </w:rPr>
            </w:pPr>
          </w:p>
        </w:tc>
      </w:tr>
      <w:tr w:rsidR="00FC3019" w:rsidTr="007313A7">
        <w:trPr>
          <w:cantSplit/>
        </w:trPr>
        <w:tc>
          <w:tcPr>
            <w:tcW w:w="0" w:type="auto"/>
            <w:vMerge/>
            <w:vAlign w:val="center"/>
          </w:tcPr>
          <w:p w:rsidR="00FC3019" w:rsidRDefault="00FC3019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vAlign w:val="center"/>
          </w:tcPr>
          <w:p w:rsidR="00FC3019" w:rsidRDefault="00FC301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33" w:type="pct"/>
            <w:vAlign w:val="center"/>
          </w:tcPr>
          <w:p w:rsidR="00FC3019" w:rsidRDefault="00FC301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Telefon</w:t>
            </w:r>
          </w:p>
        </w:tc>
        <w:tc>
          <w:tcPr>
            <w:tcW w:w="1070" w:type="pct"/>
            <w:gridSpan w:val="2"/>
            <w:vAlign w:val="center"/>
          </w:tcPr>
          <w:p w:rsidR="00FC3019" w:rsidRDefault="00FC3019">
            <w:pPr>
              <w:rPr>
                <w:rFonts w:ascii="Calibri" w:hAnsi="Calibri" w:cs="Calibri"/>
              </w:rPr>
            </w:pPr>
          </w:p>
        </w:tc>
        <w:tc>
          <w:tcPr>
            <w:tcW w:w="361" w:type="pct"/>
            <w:vAlign w:val="center"/>
          </w:tcPr>
          <w:p w:rsidR="00FC3019" w:rsidRDefault="00FC301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Fax</w:t>
            </w:r>
          </w:p>
        </w:tc>
        <w:tc>
          <w:tcPr>
            <w:tcW w:w="1246" w:type="pct"/>
            <w:gridSpan w:val="3"/>
            <w:vAlign w:val="center"/>
          </w:tcPr>
          <w:p w:rsidR="00FC3019" w:rsidRDefault="00FC3019">
            <w:pPr>
              <w:rPr>
                <w:rFonts w:ascii="Calibri" w:hAnsi="Calibri" w:cs="Calibri"/>
              </w:rPr>
            </w:pPr>
          </w:p>
        </w:tc>
      </w:tr>
      <w:tr w:rsidR="00FC3019" w:rsidTr="007313A7">
        <w:trPr>
          <w:cantSplit/>
        </w:trPr>
        <w:tc>
          <w:tcPr>
            <w:tcW w:w="0" w:type="auto"/>
            <w:vMerge/>
            <w:vAlign w:val="center"/>
          </w:tcPr>
          <w:p w:rsidR="00FC3019" w:rsidRDefault="00FC3019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vAlign w:val="center"/>
          </w:tcPr>
          <w:p w:rsidR="00FC3019" w:rsidRDefault="00FC301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33" w:type="pct"/>
            <w:vAlign w:val="center"/>
          </w:tcPr>
          <w:p w:rsidR="00FC3019" w:rsidRDefault="00FC301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E-mail</w:t>
            </w:r>
          </w:p>
        </w:tc>
        <w:tc>
          <w:tcPr>
            <w:tcW w:w="2677" w:type="pct"/>
            <w:gridSpan w:val="6"/>
            <w:vAlign w:val="center"/>
          </w:tcPr>
          <w:p w:rsidR="00FC3019" w:rsidRDefault="00FC3019">
            <w:pPr>
              <w:rPr>
                <w:rFonts w:ascii="Calibri" w:hAnsi="Calibri" w:cs="Calibri"/>
              </w:rPr>
            </w:pPr>
          </w:p>
        </w:tc>
      </w:tr>
      <w:tr w:rsidR="00FC3019" w:rsidTr="007313A7">
        <w:trPr>
          <w:trHeight w:val="549"/>
        </w:trPr>
        <w:tc>
          <w:tcPr>
            <w:tcW w:w="278" w:type="pct"/>
            <w:vAlign w:val="center"/>
          </w:tcPr>
          <w:p w:rsidR="00FC3019" w:rsidRDefault="00FC30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</w:t>
            </w:r>
          </w:p>
        </w:tc>
        <w:tc>
          <w:tcPr>
            <w:tcW w:w="1512" w:type="pct"/>
            <w:vAlign w:val="center"/>
          </w:tcPr>
          <w:p w:rsidR="00FC3019" w:rsidRDefault="00FC3019">
            <w:pPr>
              <w:tabs>
                <w:tab w:val="right" w:pos="2593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IČ/datum narození</w:t>
            </w:r>
          </w:p>
        </w:tc>
        <w:tc>
          <w:tcPr>
            <w:tcW w:w="3210" w:type="pct"/>
            <w:gridSpan w:val="7"/>
            <w:vAlign w:val="center"/>
          </w:tcPr>
          <w:p w:rsidR="00FC3019" w:rsidRDefault="00FC3019">
            <w:pPr>
              <w:rPr>
                <w:rFonts w:ascii="Calibri" w:hAnsi="Calibri" w:cs="Calibri"/>
              </w:rPr>
            </w:pPr>
          </w:p>
        </w:tc>
      </w:tr>
      <w:tr w:rsidR="00FC3019" w:rsidTr="007313A7">
        <w:trPr>
          <w:trHeight w:val="452"/>
        </w:trPr>
        <w:tc>
          <w:tcPr>
            <w:tcW w:w="278" w:type="pct"/>
            <w:vAlign w:val="center"/>
          </w:tcPr>
          <w:p w:rsidR="00FC3019" w:rsidRDefault="00FC30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2.6</w:t>
            </w:r>
          </w:p>
        </w:tc>
        <w:tc>
          <w:tcPr>
            <w:tcW w:w="1512" w:type="pct"/>
            <w:vAlign w:val="center"/>
          </w:tcPr>
          <w:p w:rsidR="00FC3019" w:rsidRDefault="00FC301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Bankovní spojení</w:t>
            </w:r>
          </w:p>
        </w:tc>
        <w:tc>
          <w:tcPr>
            <w:tcW w:w="594" w:type="pct"/>
            <w:gridSpan w:val="2"/>
            <w:vAlign w:val="center"/>
          </w:tcPr>
          <w:p w:rsidR="00FC3019" w:rsidRDefault="00FC301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Banka</w:t>
            </w:r>
          </w:p>
        </w:tc>
        <w:tc>
          <w:tcPr>
            <w:tcW w:w="1009" w:type="pct"/>
            <w:vAlign w:val="center"/>
          </w:tcPr>
          <w:p w:rsidR="00FC3019" w:rsidRDefault="00FC3019">
            <w:pPr>
              <w:rPr>
                <w:rFonts w:ascii="Calibri" w:hAnsi="Calibri" w:cs="Calibri"/>
              </w:rPr>
            </w:pPr>
          </w:p>
        </w:tc>
        <w:tc>
          <w:tcPr>
            <w:tcW w:w="557" w:type="pct"/>
            <w:gridSpan w:val="3"/>
            <w:vAlign w:val="center"/>
          </w:tcPr>
          <w:p w:rsidR="00FC3019" w:rsidRDefault="00FC301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Č. účtu</w:t>
            </w:r>
          </w:p>
        </w:tc>
        <w:tc>
          <w:tcPr>
            <w:tcW w:w="1050" w:type="pct"/>
            <w:vAlign w:val="center"/>
          </w:tcPr>
          <w:p w:rsidR="00FC3019" w:rsidRDefault="00FC3019">
            <w:pPr>
              <w:rPr>
                <w:rFonts w:ascii="Calibri" w:hAnsi="Calibri" w:cs="Calibri"/>
              </w:rPr>
            </w:pPr>
          </w:p>
        </w:tc>
      </w:tr>
      <w:tr w:rsidR="00FC3019" w:rsidTr="007313A7">
        <w:trPr>
          <w:cantSplit/>
          <w:trHeight w:val="531"/>
        </w:trPr>
        <w:tc>
          <w:tcPr>
            <w:tcW w:w="278" w:type="pct"/>
            <w:vMerge w:val="restart"/>
            <w:vAlign w:val="center"/>
          </w:tcPr>
          <w:p w:rsidR="00FC3019" w:rsidRDefault="00FC30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2.7</w:t>
            </w:r>
          </w:p>
        </w:tc>
        <w:tc>
          <w:tcPr>
            <w:tcW w:w="1512" w:type="pct"/>
            <w:vMerge w:val="restart"/>
            <w:vAlign w:val="center"/>
          </w:tcPr>
          <w:p w:rsidR="00FC3019" w:rsidRDefault="00FC301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Statutární zástupce</w:t>
            </w:r>
          </w:p>
        </w:tc>
        <w:tc>
          <w:tcPr>
            <w:tcW w:w="594" w:type="pct"/>
            <w:gridSpan w:val="2"/>
            <w:vAlign w:val="center"/>
          </w:tcPr>
          <w:p w:rsidR="00FC3019" w:rsidRDefault="00FC301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Jméno</w:t>
            </w:r>
          </w:p>
        </w:tc>
        <w:tc>
          <w:tcPr>
            <w:tcW w:w="1009" w:type="pct"/>
            <w:vAlign w:val="center"/>
          </w:tcPr>
          <w:p w:rsidR="00FC3019" w:rsidRDefault="00FC3019">
            <w:pPr>
              <w:rPr>
                <w:rFonts w:ascii="Calibri" w:hAnsi="Calibri" w:cs="Calibri"/>
              </w:rPr>
            </w:pPr>
          </w:p>
        </w:tc>
        <w:tc>
          <w:tcPr>
            <w:tcW w:w="557" w:type="pct"/>
            <w:gridSpan w:val="3"/>
            <w:vAlign w:val="center"/>
          </w:tcPr>
          <w:p w:rsidR="00FC3019" w:rsidRDefault="00FC301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Příjmení</w:t>
            </w:r>
          </w:p>
        </w:tc>
        <w:tc>
          <w:tcPr>
            <w:tcW w:w="1050" w:type="pct"/>
            <w:vAlign w:val="center"/>
          </w:tcPr>
          <w:p w:rsidR="00FC3019" w:rsidRDefault="00FC3019">
            <w:pPr>
              <w:rPr>
                <w:rFonts w:ascii="Calibri" w:hAnsi="Calibri" w:cs="Calibri"/>
              </w:rPr>
            </w:pPr>
          </w:p>
        </w:tc>
      </w:tr>
      <w:tr w:rsidR="00FC3019" w:rsidTr="007313A7">
        <w:trPr>
          <w:cantSplit/>
        </w:trPr>
        <w:tc>
          <w:tcPr>
            <w:tcW w:w="0" w:type="auto"/>
            <w:vMerge/>
            <w:vAlign w:val="center"/>
          </w:tcPr>
          <w:p w:rsidR="00FC3019" w:rsidRDefault="00FC3019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vAlign w:val="center"/>
          </w:tcPr>
          <w:p w:rsidR="00FC3019" w:rsidRDefault="00FC301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94" w:type="pct"/>
            <w:gridSpan w:val="2"/>
            <w:vAlign w:val="center"/>
          </w:tcPr>
          <w:p w:rsidR="00FC3019" w:rsidRDefault="00FC301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Adresa bydliště</w:t>
            </w:r>
          </w:p>
        </w:tc>
        <w:tc>
          <w:tcPr>
            <w:tcW w:w="2616" w:type="pct"/>
            <w:gridSpan w:val="5"/>
            <w:vAlign w:val="center"/>
          </w:tcPr>
          <w:p w:rsidR="00FC3019" w:rsidRDefault="00FC3019">
            <w:pPr>
              <w:rPr>
                <w:rFonts w:ascii="Calibri" w:hAnsi="Calibri" w:cs="Calibri"/>
              </w:rPr>
            </w:pPr>
          </w:p>
        </w:tc>
      </w:tr>
      <w:tr w:rsidR="00FC3019" w:rsidTr="007313A7">
        <w:trPr>
          <w:cantSplit/>
        </w:trPr>
        <w:tc>
          <w:tcPr>
            <w:tcW w:w="0" w:type="auto"/>
            <w:vMerge/>
            <w:vAlign w:val="center"/>
          </w:tcPr>
          <w:p w:rsidR="00FC3019" w:rsidRDefault="00FC3019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vAlign w:val="center"/>
          </w:tcPr>
          <w:p w:rsidR="00FC3019" w:rsidRDefault="00FC301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94" w:type="pct"/>
            <w:gridSpan w:val="2"/>
            <w:vAlign w:val="center"/>
          </w:tcPr>
          <w:p w:rsidR="00FC3019" w:rsidRDefault="00FC301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Telefon</w:t>
            </w:r>
          </w:p>
        </w:tc>
        <w:tc>
          <w:tcPr>
            <w:tcW w:w="1009" w:type="pct"/>
            <w:vAlign w:val="center"/>
          </w:tcPr>
          <w:p w:rsidR="00FC3019" w:rsidRDefault="00FC3019">
            <w:pPr>
              <w:rPr>
                <w:rFonts w:ascii="Calibri" w:hAnsi="Calibri" w:cs="Calibri"/>
              </w:rPr>
            </w:pPr>
          </w:p>
        </w:tc>
        <w:tc>
          <w:tcPr>
            <w:tcW w:w="541" w:type="pct"/>
            <w:gridSpan w:val="2"/>
            <w:vAlign w:val="center"/>
          </w:tcPr>
          <w:p w:rsidR="00FC3019" w:rsidRDefault="00FC301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E-mail</w:t>
            </w:r>
          </w:p>
        </w:tc>
        <w:tc>
          <w:tcPr>
            <w:tcW w:w="1066" w:type="pct"/>
            <w:gridSpan w:val="2"/>
            <w:vAlign w:val="center"/>
          </w:tcPr>
          <w:p w:rsidR="00FC3019" w:rsidRDefault="00FC3019">
            <w:pPr>
              <w:rPr>
                <w:rFonts w:ascii="Calibri" w:hAnsi="Calibri" w:cs="Calibri"/>
              </w:rPr>
            </w:pPr>
          </w:p>
        </w:tc>
      </w:tr>
      <w:tr w:rsidR="00FC3019" w:rsidTr="007313A7">
        <w:trPr>
          <w:trHeight w:val="1764"/>
        </w:trPr>
        <w:tc>
          <w:tcPr>
            <w:tcW w:w="278" w:type="pct"/>
            <w:vAlign w:val="center"/>
          </w:tcPr>
          <w:p w:rsidR="00FC3019" w:rsidRDefault="00FC30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2.8</w:t>
            </w:r>
          </w:p>
        </w:tc>
        <w:tc>
          <w:tcPr>
            <w:tcW w:w="1512" w:type="pct"/>
            <w:vAlign w:val="center"/>
          </w:tcPr>
          <w:p w:rsidR="00FC3019" w:rsidRDefault="00FC301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Stručná charakteristika činnosti žadatele</w:t>
            </w:r>
          </w:p>
        </w:tc>
        <w:tc>
          <w:tcPr>
            <w:tcW w:w="3210" w:type="pct"/>
            <w:gridSpan w:val="7"/>
            <w:vAlign w:val="center"/>
          </w:tcPr>
          <w:p w:rsidR="00FC3019" w:rsidRDefault="00FC3019">
            <w:pPr>
              <w:rPr>
                <w:rFonts w:ascii="Calibri" w:hAnsi="Calibri" w:cs="Calibri"/>
              </w:rPr>
            </w:pPr>
          </w:p>
        </w:tc>
      </w:tr>
    </w:tbl>
    <w:p w:rsidR="00FC3019" w:rsidRDefault="00FC3019" w:rsidP="007313A7">
      <w:pPr>
        <w:rPr>
          <w:rFonts w:ascii="Calibri" w:hAnsi="Calibri" w:cs="Calibri"/>
        </w:rPr>
      </w:pPr>
    </w:p>
    <w:p w:rsidR="00FC3019" w:rsidRDefault="00FC3019" w:rsidP="007313A7">
      <w:pPr>
        <w:rPr>
          <w:rFonts w:ascii="Calibri" w:hAnsi="Calibri" w:cs="Calibri"/>
        </w:rPr>
      </w:pPr>
    </w:p>
    <w:p w:rsidR="00FC3019" w:rsidRDefault="00FC3019" w:rsidP="007313A7">
      <w:pPr>
        <w:numPr>
          <w:ilvl w:val="0"/>
          <w:numId w:val="7"/>
        </w:numPr>
        <w:rPr>
          <w:rFonts w:ascii="Calibri" w:hAnsi="Calibri" w:cs="Calibri"/>
          <w:b/>
        </w:rPr>
      </w:pPr>
      <w:bookmarkStart w:id="6" w:name="OLE_LINK2"/>
      <w:bookmarkStart w:id="7" w:name="OLE_LINK1"/>
      <w:r>
        <w:rPr>
          <w:rFonts w:ascii="Calibri" w:hAnsi="Calibri" w:cs="Calibri"/>
          <w:b/>
        </w:rPr>
        <w:t xml:space="preserve">Dotace z rozpočtu MČ v uplynulých letech </w:t>
      </w:r>
    </w:p>
    <w:bookmarkEnd w:id="6"/>
    <w:bookmarkEnd w:id="7"/>
    <w:p w:rsidR="00FC3019" w:rsidRDefault="00FC3019" w:rsidP="007313A7">
      <w:pPr>
        <w:rPr>
          <w:rFonts w:ascii="Calibri" w:hAnsi="Calibri" w:cs="Calibri"/>
        </w:rPr>
      </w:pPr>
    </w:p>
    <w:p w:rsidR="00FC3019" w:rsidRDefault="00FC3019" w:rsidP="007313A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Uveďte, v kterém roce, v jaké výši jste obdrželi dotaci městské části Praha-Čakovice v uplynulých pěti letech.</w:t>
      </w:r>
    </w:p>
    <w:p w:rsidR="00FC3019" w:rsidRDefault="00FC3019" w:rsidP="007313A7">
      <w:pPr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76"/>
        <w:gridCol w:w="1805"/>
        <w:gridCol w:w="5689"/>
      </w:tblGrid>
      <w:tr w:rsidR="00FC3019" w:rsidTr="007313A7">
        <w:tc>
          <w:tcPr>
            <w:tcW w:w="1001" w:type="pct"/>
          </w:tcPr>
          <w:p w:rsidR="00FC3019" w:rsidRDefault="00FC301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Rok poskytnutí dotace </w:t>
            </w:r>
          </w:p>
        </w:tc>
        <w:tc>
          <w:tcPr>
            <w:tcW w:w="963" w:type="pct"/>
          </w:tcPr>
          <w:p w:rsidR="00FC3019" w:rsidRDefault="00FC301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Výše poskytnuté dotace z rozpočtu MČ</w:t>
            </w:r>
          </w:p>
        </w:tc>
        <w:tc>
          <w:tcPr>
            <w:tcW w:w="3036" w:type="pct"/>
          </w:tcPr>
          <w:p w:rsidR="00FC3019" w:rsidRDefault="00FC301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Účel </w:t>
            </w:r>
          </w:p>
          <w:p w:rsidR="00FC3019" w:rsidRDefault="00FC3019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FC3019" w:rsidTr="007313A7">
        <w:tc>
          <w:tcPr>
            <w:tcW w:w="1001" w:type="pct"/>
            <w:vAlign w:val="center"/>
          </w:tcPr>
          <w:p w:rsidR="00FC3019" w:rsidRDefault="00FC301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963" w:type="pct"/>
          </w:tcPr>
          <w:p w:rsidR="00FC3019" w:rsidRDefault="00FC3019">
            <w:pPr>
              <w:rPr>
                <w:rFonts w:ascii="Calibri" w:hAnsi="Calibri" w:cs="Calibri"/>
              </w:rPr>
            </w:pPr>
          </w:p>
        </w:tc>
        <w:tc>
          <w:tcPr>
            <w:tcW w:w="3036" w:type="pct"/>
          </w:tcPr>
          <w:p w:rsidR="00FC3019" w:rsidRDefault="00FC3019">
            <w:pPr>
              <w:rPr>
                <w:rFonts w:ascii="Calibri" w:hAnsi="Calibri" w:cs="Calibri"/>
              </w:rPr>
            </w:pPr>
          </w:p>
        </w:tc>
      </w:tr>
      <w:tr w:rsidR="00FC3019" w:rsidTr="007313A7">
        <w:tc>
          <w:tcPr>
            <w:tcW w:w="1001" w:type="pct"/>
            <w:vAlign w:val="center"/>
          </w:tcPr>
          <w:p w:rsidR="00FC3019" w:rsidRDefault="00FC301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963" w:type="pct"/>
          </w:tcPr>
          <w:p w:rsidR="00FC3019" w:rsidRDefault="00FC3019">
            <w:pPr>
              <w:rPr>
                <w:rFonts w:ascii="Calibri" w:hAnsi="Calibri" w:cs="Calibri"/>
              </w:rPr>
            </w:pPr>
          </w:p>
        </w:tc>
        <w:tc>
          <w:tcPr>
            <w:tcW w:w="3036" w:type="pct"/>
          </w:tcPr>
          <w:p w:rsidR="00FC3019" w:rsidRDefault="00FC3019">
            <w:pPr>
              <w:rPr>
                <w:rFonts w:ascii="Calibri" w:hAnsi="Calibri" w:cs="Calibri"/>
              </w:rPr>
            </w:pPr>
          </w:p>
        </w:tc>
      </w:tr>
      <w:tr w:rsidR="00FC3019" w:rsidTr="007313A7">
        <w:tc>
          <w:tcPr>
            <w:tcW w:w="1001" w:type="pct"/>
            <w:vAlign w:val="center"/>
          </w:tcPr>
          <w:p w:rsidR="00FC3019" w:rsidRDefault="00FC301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963" w:type="pct"/>
          </w:tcPr>
          <w:p w:rsidR="00FC3019" w:rsidRDefault="00FC3019">
            <w:pPr>
              <w:rPr>
                <w:rFonts w:ascii="Calibri" w:hAnsi="Calibri" w:cs="Calibri"/>
              </w:rPr>
            </w:pPr>
          </w:p>
        </w:tc>
        <w:tc>
          <w:tcPr>
            <w:tcW w:w="3036" w:type="pct"/>
          </w:tcPr>
          <w:p w:rsidR="00FC3019" w:rsidRDefault="00FC3019">
            <w:pPr>
              <w:rPr>
                <w:rFonts w:ascii="Calibri" w:hAnsi="Calibri" w:cs="Calibri"/>
              </w:rPr>
            </w:pPr>
          </w:p>
        </w:tc>
      </w:tr>
      <w:tr w:rsidR="00FC3019" w:rsidTr="007313A7">
        <w:tc>
          <w:tcPr>
            <w:tcW w:w="1001" w:type="pct"/>
            <w:vAlign w:val="center"/>
          </w:tcPr>
          <w:p w:rsidR="00FC3019" w:rsidRDefault="00FC301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</w:t>
            </w:r>
          </w:p>
        </w:tc>
        <w:tc>
          <w:tcPr>
            <w:tcW w:w="963" w:type="pct"/>
          </w:tcPr>
          <w:p w:rsidR="00FC3019" w:rsidRDefault="00FC3019">
            <w:pPr>
              <w:rPr>
                <w:rFonts w:ascii="Calibri" w:hAnsi="Calibri" w:cs="Calibri"/>
              </w:rPr>
            </w:pPr>
          </w:p>
        </w:tc>
        <w:tc>
          <w:tcPr>
            <w:tcW w:w="3036" w:type="pct"/>
          </w:tcPr>
          <w:p w:rsidR="00FC3019" w:rsidRDefault="00FC3019">
            <w:pPr>
              <w:rPr>
                <w:rFonts w:ascii="Calibri" w:hAnsi="Calibri" w:cs="Calibri"/>
              </w:rPr>
            </w:pPr>
          </w:p>
        </w:tc>
      </w:tr>
      <w:tr w:rsidR="00FC3019" w:rsidTr="007313A7">
        <w:tc>
          <w:tcPr>
            <w:tcW w:w="1001" w:type="pct"/>
            <w:vAlign w:val="center"/>
          </w:tcPr>
          <w:p w:rsidR="00FC3019" w:rsidRDefault="00FC301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</w:tc>
        <w:tc>
          <w:tcPr>
            <w:tcW w:w="963" w:type="pct"/>
          </w:tcPr>
          <w:p w:rsidR="00FC3019" w:rsidRDefault="00FC3019">
            <w:pPr>
              <w:rPr>
                <w:rFonts w:ascii="Calibri" w:hAnsi="Calibri" w:cs="Calibri"/>
              </w:rPr>
            </w:pPr>
          </w:p>
        </w:tc>
        <w:tc>
          <w:tcPr>
            <w:tcW w:w="3036" w:type="pct"/>
          </w:tcPr>
          <w:p w:rsidR="00FC3019" w:rsidRDefault="00FC3019">
            <w:pPr>
              <w:rPr>
                <w:rFonts w:ascii="Calibri" w:hAnsi="Calibri" w:cs="Calibri"/>
              </w:rPr>
            </w:pPr>
          </w:p>
        </w:tc>
      </w:tr>
    </w:tbl>
    <w:p w:rsidR="00FC3019" w:rsidRDefault="00FC3019" w:rsidP="007313A7">
      <w:pPr>
        <w:rPr>
          <w:rFonts w:ascii="Calibri" w:hAnsi="Calibri" w:cs="Calibri"/>
        </w:rPr>
      </w:pPr>
    </w:p>
    <w:p w:rsidR="00FC3019" w:rsidRDefault="00FC3019" w:rsidP="007313A7">
      <w:pPr>
        <w:pStyle w:val="Zkladntext"/>
        <w:rPr>
          <w:rFonts w:ascii="Calibri" w:hAnsi="Calibri" w:cs="Calibri"/>
          <w:sz w:val="22"/>
          <w:szCs w:val="22"/>
        </w:rPr>
      </w:pPr>
    </w:p>
    <w:p w:rsidR="00FC3019" w:rsidRDefault="00FC3019" w:rsidP="007313A7">
      <w:pPr>
        <w:numPr>
          <w:ilvl w:val="0"/>
          <w:numId w:val="7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Seznam jednotlivých příloh, které jsou součástí této žádosti </w:t>
      </w:r>
    </w:p>
    <w:p w:rsidR="00FC3019" w:rsidRDefault="00FC3019" w:rsidP="007313A7">
      <w:pPr>
        <w:pStyle w:val="Zkladntext"/>
        <w:rPr>
          <w:rFonts w:ascii="Calibri" w:hAnsi="Calibri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9"/>
        <w:gridCol w:w="8951"/>
      </w:tblGrid>
      <w:tr w:rsidR="00FC3019" w:rsidTr="007313A7">
        <w:trPr>
          <w:trHeight w:val="590"/>
        </w:trPr>
        <w:tc>
          <w:tcPr>
            <w:tcW w:w="220" w:type="pct"/>
            <w:vAlign w:val="center"/>
          </w:tcPr>
          <w:p w:rsidR="00FC3019" w:rsidRDefault="00FC301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Č.</w:t>
            </w:r>
          </w:p>
        </w:tc>
        <w:tc>
          <w:tcPr>
            <w:tcW w:w="4780" w:type="pct"/>
            <w:vAlign w:val="center"/>
          </w:tcPr>
          <w:p w:rsidR="00FC3019" w:rsidRDefault="00FC301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Příloha</w:t>
            </w:r>
          </w:p>
        </w:tc>
      </w:tr>
      <w:tr w:rsidR="00FC3019" w:rsidTr="007313A7">
        <w:trPr>
          <w:trHeight w:val="288"/>
        </w:trPr>
        <w:tc>
          <w:tcPr>
            <w:tcW w:w="220" w:type="pct"/>
          </w:tcPr>
          <w:p w:rsidR="00FC3019" w:rsidRDefault="00FC301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4780" w:type="pct"/>
          </w:tcPr>
          <w:p w:rsidR="00FC3019" w:rsidRDefault="00FC3019">
            <w:pPr>
              <w:rPr>
                <w:rFonts w:ascii="Calibri" w:hAnsi="Calibri" w:cs="Calibri"/>
              </w:rPr>
            </w:pPr>
          </w:p>
        </w:tc>
      </w:tr>
      <w:tr w:rsidR="00FC3019" w:rsidTr="007313A7">
        <w:trPr>
          <w:trHeight w:val="288"/>
        </w:trPr>
        <w:tc>
          <w:tcPr>
            <w:tcW w:w="220" w:type="pct"/>
          </w:tcPr>
          <w:p w:rsidR="00FC3019" w:rsidRDefault="00FC301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4780" w:type="pct"/>
          </w:tcPr>
          <w:p w:rsidR="00FC3019" w:rsidRDefault="00FC3019">
            <w:pPr>
              <w:rPr>
                <w:rFonts w:ascii="Calibri" w:hAnsi="Calibri" w:cs="Calibri"/>
              </w:rPr>
            </w:pPr>
          </w:p>
        </w:tc>
      </w:tr>
      <w:tr w:rsidR="00FC3019" w:rsidTr="007313A7">
        <w:trPr>
          <w:trHeight w:val="288"/>
        </w:trPr>
        <w:tc>
          <w:tcPr>
            <w:tcW w:w="220" w:type="pct"/>
          </w:tcPr>
          <w:p w:rsidR="00FC3019" w:rsidRDefault="00FC301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4780" w:type="pct"/>
          </w:tcPr>
          <w:p w:rsidR="00FC3019" w:rsidRDefault="00FC3019">
            <w:pPr>
              <w:rPr>
                <w:rFonts w:ascii="Calibri" w:hAnsi="Calibri" w:cs="Calibri"/>
              </w:rPr>
            </w:pPr>
          </w:p>
        </w:tc>
      </w:tr>
      <w:tr w:rsidR="00FC3019" w:rsidTr="007313A7">
        <w:trPr>
          <w:trHeight w:val="301"/>
        </w:trPr>
        <w:tc>
          <w:tcPr>
            <w:tcW w:w="220" w:type="pct"/>
          </w:tcPr>
          <w:p w:rsidR="00FC3019" w:rsidRDefault="00FC301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4780" w:type="pct"/>
          </w:tcPr>
          <w:p w:rsidR="00FC3019" w:rsidRDefault="00FC3019">
            <w:pPr>
              <w:rPr>
                <w:rFonts w:ascii="Calibri" w:hAnsi="Calibri" w:cs="Calibri"/>
              </w:rPr>
            </w:pPr>
          </w:p>
        </w:tc>
      </w:tr>
      <w:tr w:rsidR="00FC3019" w:rsidTr="007313A7">
        <w:trPr>
          <w:trHeight w:val="61"/>
        </w:trPr>
        <w:tc>
          <w:tcPr>
            <w:tcW w:w="220" w:type="pct"/>
          </w:tcPr>
          <w:p w:rsidR="00FC3019" w:rsidRDefault="00FC301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4780" w:type="pct"/>
          </w:tcPr>
          <w:p w:rsidR="00FC3019" w:rsidRDefault="00FC3019">
            <w:pPr>
              <w:rPr>
                <w:rFonts w:ascii="Calibri" w:hAnsi="Calibri" w:cs="Calibri"/>
              </w:rPr>
            </w:pPr>
          </w:p>
        </w:tc>
      </w:tr>
      <w:tr w:rsidR="00FC3019" w:rsidTr="007313A7">
        <w:trPr>
          <w:trHeight w:val="60"/>
        </w:trPr>
        <w:tc>
          <w:tcPr>
            <w:tcW w:w="220" w:type="pct"/>
          </w:tcPr>
          <w:p w:rsidR="00FC3019" w:rsidRDefault="00FC301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4780" w:type="pct"/>
          </w:tcPr>
          <w:p w:rsidR="00FC3019" w:rsidRDefault="00FC3019">
            <w:pPr>
              <w:rPr>
                <w:rFonts w:ascii="Calibri" w:hAnsi="Calibri" w:cs="Calibri"/>
              </w:rPr>
            </w:pPr>
          </w:p>
        </w:tc>
      </w:tr>
      <w:tr w:rsidR="00FC3019" w:rsidTr="007313A7">
        <w:trPr>
          <w:trHeight w:val="60"/>
        </w:trPr>
        <w:tc>
          <w:tcPr>
            <w:tcW w:w="220" w:type="pct"/>
          </w:tcPr>
          <w:p w:rsidR="00FC3019" w:rsidRDefault="00FC301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4780" w:type="pct"/>
          </w:tcPr>
          <w:p w:rsidR="00FC3019" w:rsidRDefault="00FC3019">
            <w:pPr>
              <w:rPr>
                <w:rFonts w:ascii="Calibri" w:hAnsi="Calibri" w:cs="Calibri"/>
              </w:rPr>
            </w:pPr>
          </w:p>
        </w:tc>
      </w:tr>
      <w:tr w:rsidR="00FC3019" w:rsidTr="007313A7">
        <w:trPr>
          <w:trHeight w:val="60"/>
        </w:trPr>
        <w:tc>
          <w:tcPr>
            <w:tcW w:w="220" w:type="pct"/>
          </w:tcPr>
          <w:p w:rsidR="00FC3019" w:rsidRDefault="00FC301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4780" w:type="pct"/>
          </w:tcPr>
          <w:p w:rsidR="00FC3019" w:rsidRDefault="00FC3019">
            <w:pPr>
              <w:rPr>
                <w:rFonts w:ascii="Calibri" w:hAnsi="Calibri" w:cs="Calibri"/>
              </w:rPr>
            </w:pPr>
          </w:p>
        </w:tc>
      </w:tr>
      <w:tr w:rsidR="00FC3019" w:rsidTr="007313A7">
        <w:trPr>
          <w:trHeight w:val="132"/>
        </w:trPr>
        <w:tc>
          <w:tcPr>
            <w:tcW w:w="220" w:type="pct"/>
          </w:tcPr>
          <w:p w:rsidR="00FC3019" w:rsidRDefault="00FC301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4780" w:type="pct"/>
          </w:tcPr>
          <w:p w:rsidR="00FC3019" w:rsidRDefault="00FC3019">
            <w:pPr>
              <w:rPr>
                <w:rFonts w:ascii="Calibri" w:hAnsi="Calibri" w:cs="Calibri"/>
              </w:rPr>
            </w:pPr>
          </w:p>
        </w:tc>
      </w:tr>
      <w:tr w:rsidR="00FC3019" w:rsidTr="007313A7">
        <w:trPr>
          <w:trHeight w:val="131"/>
        </w:trPr>
        <w:tc>
          <w:tcPr>
            <w:tcW w:w="220" w:type="pct"/>
          </w:tcPr>
          <w:p w:rsidR="00FC3019" w:rsidRDefault="00FC301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4780" w:type="pct"/>
          </w:tcPr>
          <w:p w:rsidR="00FC3019" w:rsidRDefault="00FC3019">
            <w:pPr>
              <w:rPr>
                <w:rFonts w:ascii="Calibri" w:hAnsi="Calibri" w:cs="Calibri"/>
              </w:rPr>
            </w:pPr>
          </w:p>
        </w:tc>
      </w:tr>
    </w:tbl>
    <w:p w:rsidR="00FC3019" w:rsidRDefault="00FC3019" w:rsidP="007313A7">
      <w:pPr>
        <w:pStyle w:val="Zkladntext"/>
        <w:rPr>
          <w:rFonts w:ascii="Calibri" w:hAnsi="Calibri" w:cs="Calibri"/>
          <w:sz w:val="22"/>
          <w:szCs w:val="22"/>
        </w:rPr>
      </w:pPr>
    </w:p>
    <w:p w:rsidR="00FC3019" w:rsidRDefault="00FC3019" w:rsidP="007313A7">
      <w:pPr>
        <w:pStyle w:val="Zkladntext"/>
        <w:rPr>
          <w:rFonts w:ascii="Calibri" w:hAnsi="Calibri" w:cs="Calibri"/>
          <w:sz w:val="22"/>
          <w:szCs w:val="22"/>
        </w:rPr>
      </w:pPr>
    </w:p>
    <w:p w:rsidR="00FC3019" w:rsidRDefault="00FC3019" w:rsidP="007313A7">
      <w:pPr>
        <w:pStyle w:val="Zkladn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Žadatel prohlašuje, že uvedené údaje jsou úplné a pravdivé, a že nezatajuje žádné okolnosti pro posouzení projektu.</w:t>
      </w:r>
    </w:p>
    <w:p w:rsidR="00FC3019" w:rsidRDefault="00FC3019" w:rsidP="007313A7">
      <w:pPr>
        <w:rPr>
          <w:rFonts w:ascii="Calibri" w:hAnsi="Calibri" w:cs="Calibri"/>
        </w:rPr>
      </w:pPr>
    </w:p>
    <w:p w:rsidR="00FC3019" w:rsidRDefault="00FC3019" w:rsidP="007313A7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Písemný souhlas žadatele s užitím osobních údajů ve smyslu zákona č. 101/2000 Sb., o ochraně osobních údajů a o změně některých zákonů.</w:t>
      </w:r>
    </w:p>
    <w:p w:rsidR="00FC3019" w:rsidRDefault="00FC3019" w:rsidP="007313A7">
      <w:pPr>
        <w:rPr>
          <w:rFonts w:ascii="Calibri" w:hAnsi="Calibri" w:cs="Calibri"/>
        </w:rPr>
      </w:pPr>
    </w:p>
    <w:p w:rsidR="00FC3019" w:rsidRDefault="00FC3019" w:rsidP="007313A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Souhlasím s užitím osobních údajů ve smyslu zákona č. 101/2000 Sb., o ochraně osobních údajů a o změně některých zákonů, uvedených v této žádosti, jejich povinných přílohách a při plnění povinností z ní plynoucích.</w:t>
      </w:r>
    </w:p>
    <w:p w:rsidR="00FC3019" w:rsidRDefault="00FC3019" w:rsidP="007313A7">
      <w:pPr>
        <w:jc w:val="both"/>
        <w:rPr>
          <w:rFonts w:ascii="Calibri" w:hAnsi="Calibri" w:cs="Calibri"/>
        </w:rPr>
      </w:pPr>
    </w:p>
    <w:p w:rsidR="00FC3019" w:rsidRDefault="00FC3019" w:rsidP="007313A7">
      <w:pPr>
        <w:rPr>
          <w:rFonts w:ascii="Calibri" w:hAnsi="Calibri" w:cs="Calibri"/>
        </w:rPr>
      </w:pPr>
    </w:p>
    <w:p w:rsidR="00FC3019" w:rsidRDefault="00FC3019" w:rsidP="007313A7">
      <w:pPr>
        <w:rPr>
          <w:rFonts w:ascii="Calibri" w:hAnsi="Calibri" w:cs="Calibri"/>
        </w:rPr>
      </w:pPr>
    </w:p>
    <w:p w:rsidR="00FC3019" w:rsidRDefault="00FC3019" w:rsidP="007313A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 ______________________________________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dne __________________________</w:t>
      </w:r>
    </w:p>
    <w:p w:rsidR="00FC3019" w:rsidRDefault="00FC3019" w:rsidP="007313A7">
      <w:pPr>
        <w:rPr>
          <w:rFonts w:ascii="Calibri" w:hAnsi="Calibri" w:cs="Calibri"/>
        </w:rPr>
      </w:pPr>
    </w:p>
    <w:p w:rsidR="00FC3019" w:rsidRDefault="00FC3019" w:rsidP="007313A7">
      <w:pPr>
        <w:rPr>
          <w:rFonts w:ascii="Calibri" w:hAnsi="Calibri" w:cs="Calibri"/>
        </w:rPr>
      </w:pPr>
    </w:p>
    <w:p w:rsidR="00FC3019" w:rsidRDefault="00FC3019" w:rsidP="007313A7">
      <w:pPr>
        <w:rPr>
          <w:rFonts w:ascii="Calibri" w:hAnsi="Calibri" w:cs="Calibri"/>
        </w:rPr>
      </w:pPr>
    </w:p>
    <w:p w:rsidR="00FC3019" w:rsidRDefault="00FC3019" w:rsidP="007313A7">
      <w:pPr>
        <w:rPr>
          <w:rFonts w:ascii="Calibri" w:hAnsi="Calibri" w:cs="Calibri"/>
        </w:rPr>
      </w:pPr>
    </w:p>
    <w:p w:rsidR="00FC3019" w:rsidRDefault="00FC3019" w:rsidP="007313A7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_______________________________</w:t>
      </w:r>
    </w:p>
    <w:p w:rsidR="00FC3019" w:rsidRDefault="00FC3019" w:rsidP="007313A7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Podpis oprávněného zástupce, razítko</w:t>
      </w:r>
      <w:r>
        <w:rPr>
          <w:rFonts w:ascii="Calibri" w:hAnsi="Calibri" w:cs="Calibri"/>
        </w:rPr>
        <w:tab/>
      </w:r>
    </w:p>
    <w:p w:rsidR="00FC3019" w:rsidRPr="00AC14E1" w:rsidRDefault="00FC3019">
      <w:pPr>
        <w:spacing w:line="235" w:lineRule="auto"/>
        <w:rPr>
          <w:sz w:val="20"/>
          <w:szCs w:val="20"/>
        </w:rPr>
      </w:pPr>
    </w:p>
    <w:sectPr w:rsidR="00FC3019" w:rsidRPr="00AC14E1" w:rsidSect="00F24832">
      <w:footerReference w:type="default" r:id="rId8"/>
      <w:pgSz w:w="11900" w:h="16840"/>
      <w:pgMar w:top="1420" w:right="1100" w:bottom="956" w:left="1420" w:header="0" w:footer="0" w:gutter="0"/>
      <w:cols w:space="708" w:equalWidth="0">
        <w:col w:w="93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019" w:rsidRDefault="00FC3019" w:rsidP="00A140C3">
      <w:r>
        <w:separator/>
      </w:r>
    </w:p>
  </w:endnote>
  <w:endnote w:type="continuationSeparator" w:id="0">
    <w:p w:rsidR="00FC3019" w:rsidRDefault="00FC3019" w:rsidP="00A1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019" w:rsidRDefault="00FC301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60C1F">
      <w:rPr>
        <w:noProof/>
      </w:rPr>
      <w:t>6</w:t>
    </w:r>
    <w:r>
      <w:fldChar w:fldCharType="end"/>
    </w:r>
  </w:p>
  <w:p w:rsidR="00FC3019" w:rsidRDefault="00FC30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019" w:rsidRDefault="00FC3019" w:rsidP="00A140C3">
      <w:r>
        <w:separator/>
      </w:r>
    </w:p>
  </w:footnote>
  <w:footnote w:type="continuationSeparator" w:id="0">
    <w:p w:rsidR="00FC3019" w:rsidRDefault="00FC3019" w:rsidP="00A14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4E0C"/>
    <w:multiLevelType w:val="hybridMultilevel"/>
    <w:tmpl w:val="B308BD9C"/>
    <w:lvl w:ilvl="0" w:tplc="D4D0E06A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8E1F29"/>
    <w:multiLevelType w:val="hybridMultilevel"/>
    <w:tmpl w:val="9BC0AD08"/>
    <w:lvl w:ilvl="0" w:tplc="95A8BF6E">
      <w:start w:val="1"/>
      <w:numFmt w:val="bullet"/>
      <w:lvlText w:val="·"/>
      <w:lvlJc w:val="left"/>
    </w:lvl>
    <w:lvl w:ilvl="1" w:tplc="52342F56">
      <w:numFmt w:val="decimal"/>
      <w:lvlText w:val=""/>
      <w:lvlJc w:val="left"/>
      <w:rPr>
        <w:rFonts w:cs="Times New Roman"/>
      </w:rPr>
    </w:lvl>
    <w:lvl w:ilvl="2" w:tplc="3CEEE0CA">
      <w:numFmt w:val="decimal"/>
      <w:lvlText w:val=""/>
      <w:lvlJc w:val="left"/>
      <w:rPr>
        <w:rFonts w:cs="Times New Roman"/>
      </w:rPr>
    </w:lvl>
    <w:lvl w:ilvl="3" w:tplc="46E07256">
      <w:numFmt w:val="decimal"/>
      <w:lvlText w:val=""/>
      <w:lvlJc w:val="left"/>
      <w:rPr>
        <w:rFonts w:cs="Times New Roman"/>
      </w:rPr>
    </w:lvl>
    <w:lvl w:ilvl="4" w:tplc="B9FEE53C">
      <w:numFmt w:val="decimal"/>
      <w:lvlText w:val=""/>
      <w:lvlJc w:val="left"/>
      <w:rPr>
        <w:rFonts w:cs="Times New Roman"/>
      </w:rPr>
    </w:lvl>
    <w:lvl w:ilvl="5" w:tplc="B316CBA2">
      <w:numFmt w:val="decimal"/>
      <w:lvlText w:val=""/>
      <w:lvlJc w:val="left"/>
      <w:rPr>
        <w:rFonts w:cs="Times New Roman"/>
      </w:rPr>
    </w:lvl>
    <w:lvl w:ilvl="6" w:tplc="9A4CE6E0">
      <w:numFmt w:val="decimal"/>
      <w:lvlText w:val=""/>
      <w:lvlJc w:val="left"/>
      <w:rPr>
        <w:rFonts w:cs="Times New Roman"/>
      </w:rPr>
    </w:lvl>
    <w:lvl w:ilvl="7" w:tplc="A7608792">
      <w:numFmt w:val="decimal"/>
      <w:lvlText w:val=""/>
      <w:lvlJc w:val="left"/>
      <w:rPr>
        <w:rFonts w:cs="Times New Roman"/>
      </w:rPr>
    </w:lvl>
    <w:lvl w:ilvl="8" w:tplc="63FC55EC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87D797B"/>
    <w:multiLevelType w:val="hybridMultilevel"/>
    <w:tmpl w:val="E8C676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0D4FF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E8944A"/>
    <w:multiLevelType w:val="hybridMultilevel"/>
    <w:tmpl w:val="8376B10E"/>
    <w:lvl w:ilvl="0" w:tplc="1DD6E87A">
      <w:start w:val="1"/>
      <w:numFmt w:val="bullet"/>
      <w:lvlText w:val="·"/>
      <w:lvlJc w:val="left"/>
    </w:lvl>
    <w:lvl w:ilvl="1" w:tplc="3E661A7E">
      <w:numFmt w:val="decimal"/>
      <w:lvlText w:val=""/>
      <w:lvlJc w:val="left"/>
      <w:rPr>
        <w:rFonts w:cs="Times New Roman"/>
      </w:rPr>
    </w:lvl>
    <w:lvl w:ilvl="2" w:tplc="95426DFA">
      <w:numFmt w:val="decimal"/>
      <w:lvlText w:val=""/>
      <w:lvlJc w:val="left"/>
      <w:rPr>
        <w:rFonts w:cs="Times New Roman"/>
      </w:rPr>
    </w:lvl>
    <w:lvl w:ilvl="3" w:tplc="AB00B36C">
      <w:numFmt w:val="decimal"/>
      <w:lvlText w:val=""/>
      <w:lvlJc w:val="left"/>
      <w:rPr>
        <w:rFonts w:cs="Times New Roman"/>
      </w:rPr>
    </w:lvl>
    <w:lvl w:ilvl="4" w:tplc="B456F460">
      <w:numFmt w:val="decimal"/>
      <w:lvlText w:val=""/>
      <w:lvlJc w:val="left"/>
      <w:rPr>
        <w:rFonts w:cs="Times New Roman"/>
      </w:rPr>
    </w:lvl>
    <w:lvl w:ilvl="5" w:tplc="9FBA424A">
      <w:numFmt w:val="decimal"/>
      <w:lvlText w:val=""/>
      <w:lvlJc w:val="left"/>
      <w:rPr>
        <w:rFonts w:cs="Times New Roman"/>
      </w:rPr>
    </w:lvl>
    <w:lvl w:ilvl="6" w:tplc="6FBAB2BE">
      <w:numFmt w:val="decimal"/>
      <w:lvlText w:val=""/>
      <w:lvlJc w:val="left"/>
      <w:rPr>
        <w:rFonts w:cs="Times New Roman"/>
      </w:rPr>
    </w:lvl>
    <w:lvl w:ilvl="7" w:tplc="CCA6AD56">
      <w:numFmt w:val="decimal"/>
      <w:lvlText w:val=""/>
      <w:lvlJc w:val="left"/>
      <w:rPr>
        <w:rFonts w:cs="Times New Roman"/>
      </w:rPr>
    </w:lvl>
    <w:lvl w:ilvl="8" w:tplc="39AAAF6E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35E66AEB"/>
    <w:multiLevelType w:val="hybridMultilevel"/>
    <w:tmpl w:val="ADE6C5E6"/>
    <w:lvl w:ilvl="0" w:tplc="F7EE09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B58BA"/>
    <w:multiLevelType w:val="hybridMultilevel"/>
    <w:tmpl w:val="F320CFEC"/>
    <w:lvl w:ilvl="0" w:tplc="34CCD2FA">
      <w:start w:val="1"/>
      <w:numFmt w:val="bullet"/>
      <w:lvlText w:val="·"/>
      <w:lvlJc w:val="left"/>
    </w:lvl>
    <w:lvl w:ilvl="1" w:tplc="722C9DD8">
      <w:numFmt w:val="decimal"/>
      <w:lvlText w:val=""/>
      <w:lvlJc w:val="left"/>
      <w:rPr>
        <w:rFonts w:cs="Times New Roman"/>
      </w:rPr>
    </w:lvl>
    <w:lvl w:ilvl="2" w:tplc="EBF0F69A">
      <w:numFmt w:val="decimal"/>
      <w:lvlText w:val=""/>
      <w:lvlJc w:val="left"/>
      <w:rPr>
        <w:rFonts w:cs="Times New Roman"/>
      </w:rPr>
    </w:lvl>
    <w:lvl w:ilvl="3" w:tplc="1C0ECA80">
      <w:numFmt w:val="decimal"/>
      <w:lvlText w:val=""/>
      <w:lvlJc w:val="left"/>
      <w:rPr>
        <w:rFonts w:cs="Times New Roman"/>
      </w:rPr>
    </w:lvl>
    <w:lvl w:ilvl="4" w:tplc="15327EB8">
      <w:numFmt w:val="decimal"/>
      <w:lvlText w:val=""/>
      <w:lvlJc w:val="left"/>
      <w:rPr>
        <w:rFonts w:cs="Times New Roman"/>
      </w:rPr>
    </w:lvl>
    <w:lvl w:ilvl="5" w:tplc="CBBC63B2">
      <w:numFmt w:val="decimal"/>
      <w:lvlText w:val=""/>
      <w:lvlJc w:val="left"/>
      <w:rPr>
        <w:rFonts w:cs="Times New Roman"/>
      </w:rPr>
    </w:lvl>
    <w:lvl w:ilvl="6" w:tplc="023040C8">
      <w:numFmt w:val="decimal"/>
      <w:lvlText w:val=""/>
      <w:lvlJc w:val="left"/>
      <w:rPr>
        <w:rFonts w:cs="Times New Roman"/>
      </w:rPr>
    </w:lvl>
    <w:lvl w:ilvl="7" w:tplc="A7284656">
      <w:numFmt w:val="decimal"/>
      <w:lvlText w:val=""/>
      <w:lvlJc w:val="left"/>
      <w:rPr>
        <w:rFonts w:cs="Times New Roman"/>
      </w:rPr>
    </w:lvl>
    <w:lvl w:ilvl="8" w:tplc="E82A5472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46E87CCD"/>
    <w:multiLevelType w:val="hybridMultilevel"/>
    <w:tmpl w:val="AFFCFC42"/>
    <w:lvl w:ilvl="0" w:tplc="1696D5EE">
      <w:start w:val="1"/>
      <w:numFmt w:val="upperLetter"/>
      <w:lvlText w:val="%1)"/>
      <w:lvlJc w:val="left"/>
      <w:rPr>
        <w:rFonts w:cs="Times New Roman"/>
      </w:rPr>
    </w:lvl>
    <w:lvl w:ilvl="1" w:tplc="A4E6B418">
      <w:start w:val="1"/>
      <w:numFmt w:val="bullet"/>
      <w:lvlText w:val="·"/>
      <w:lvlJc w:val="left"/>
    </w:lvl>
    <w:lvl w:ilvl="2" w:tplc="89C855BC">
      <w:numFmt w:val="decimal"/>
      <w:lvlText w:val=""/>
      <w:lvlJc w:val="left"/>
      <w:rPr>
        <w:rFonts w:cs="Times New Roman"/>
      </w:rPr>
    </w:lvl>
    <w:lvl w:ilvl="3" w:tplc="8E92F720">
      <w:numFmt w:val="decimal"/>
      <w:lvlText w:val=""/>
      <w:lvlJc w:val="left"/>
      <w:rPr>
        <w:rFonts w:cs="Times New Roman"/>
      </w:rPr>
    </w:lvl>
    <w:lvl w:ilvl="4" w:tplc="468CDF28">
      <w:numFmt w:val="decimal"/>
      <w:lvlText w:val=""/>
      <w:lvlJc w:val="left"/>
      <w:rPr>
        <w:rFonts w:cs="Times New Roman"/>
      </w:rPr>
    </w:lvl>
    <w:lvl w:ilvl="5" w:tplc="852ED482">
      <w:numFmt w:val="decimal"/>
      <w:lvlText w:val=""/>
      <w:lvlJc w:val="left"/>
      <w:rPr>
        <w:rFonts w:cs="Times New Roman"/>
      </w:rPr>
    </w:lvl>
    <w:lvl w:ilvl="6" w:tplc="3430A746">
      <w:numFmt w:val="decimal"/>
      <w:lvlText w:val=""/>
      <w:lvlJc w:val="left"/>
      <w:rPr>
        <w:rFonts w:cs="Times New Roman"/>
      </w:rPr>
    </w:lvl>
    <w:lvl w:ilvl="7" w:tplc="A858E626">
      <w:numFmt w:val="decimal"/>
      <w:lvlText w:val=""/>
      <w:lvlJc w:val="left"/>
      <w:rPr>
        <w:rFonts w:cs="Times New Roman"/>
      </w:rPr>
    </w:lvl>
    <w:lvl w:ilvl="8" w:tplc="EF5405E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507ED7AB"/>
    <w:multiLevelType w:val="hybridMultilevel"/>
    <w:tmpl w:val="EA4AB7CA"/>
    <w:lvl w:ilvl="0" w:tplc="44ACFD6E">
      <w:start w:val="1"/>
      <w:numFmt w:val="bullet"/>
      <w:lvlText w:val="·"/>
      <w:lvlJc w:val="left"/>
    </w:lvl>
    <w:lvl w:ilvl="1" w:tplc="1792C276">
      <w:numFmt w:val="decimal"/>
      <w:lvlText w:val=""/>
      <w:lvlJc w:val="left"/>
      <w:rPr>
        <w:rFonts w:cs="Times New Roman"/>
      </w:rPr>
    </w:lvl>
    <w:lvl w:ilvl="2" w:tplc="A1A0F2B0">
      <w:numFmt w:val="decimal"/>
      <w:lvlText w:val=""/>
      <w:lvlJc w:val="left"/>
      <w:rPr>
        <w:rFonts w:cs="Times New Roman"/>
      </w:rPr>
    </w:lvl>
    <w:lvl w:ilvl="3" w:tplc="DEA4C8B0">
      <w:numFmt w:val="decimal"/>
      <w:lvlText w:val=""/>
      <w:lvlJc w:val="left"/>
      <w:rPr>
        <w:rFonts w:cs="Times New Roman"/>
      </w:rPr>
    </w:lvl>
    <w:lvl w:ilvl="4" w:tplc="BD4A67FA">
      <w:numFmt w:val="decimal"/>
      <w:lvlText w:val=""/>
      <w:lvlJc w:val="left"/>
      <w:rPr>
        <w:rFonts w:cs="Times New Roman"/>
      </w:rPr>
    </w:lvl>
    <w:lvl w:ilvl="5" w:tplc="411AF6F8">
      <w:numFmt w:val="decimal"/>
      <w:lvlText w:val=""/>
      <w:lvlJc w:val="left"/>
      <w:rPr>
        <w:rFonts w:cs="Times New Roman"/>
      </w:rPr>
    </w:lvl>
    <w:lvl w:ilvl="6" w:tplc="4378C514">
      <w:numFmt w:val="decimal"/>
      <w:lvlText w:val=""/>
      <w:lvlJc w:val="left"/>
      <w:rPr>
        <w:rFonts w:cs="Times New Roman"/>
      </w:rPr>
    </w:lvl>
    <w:lvl w:ilvl="7" w:tplc="397EE44A">
      <w:numFmt w:val="decimal"/>
      <w:lvlText w:val=""/>
      <w:lvlJc w:val="left"/>
      <w:rPr>
        <w:rFonts w:cs="Times New Roman"/>
      </w:rPr>
    </w:lvl>
    <w:lvl w:ilvl="8" w:tplc="696A5E40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5155009D"/>
    <w:multiLevelType w:val="hybridMultilevel"/>
    <w:tmpl w:val="7AC2D636"/>
    <w:lvl w:ilvl="0" w:tplc="F7EE09B0">
      <w:start w:val="19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5558EC"/>
    <w:multiLevelType w:val="hybridMultilevel"/>
    <w:tmpl w:val="B43A83B2"/>
    <w:lvl w:ilvl="0" w:tplc="C8B2EB82">
      <w:start w:val="1"/>
      <w:numFmt w:val="bullet"/>
      <w:lvlText w:val="·"/>
      <w:lvlJc w:val="left"/>
    </w:lvl>
    <w:lvl w:ilvl="1" w:tplc="766C9520">
      <w:numFmt w:val="decimal"/>
      <w:lvlText w:val=""/>
      <w:lvlJc w:val="left"/>
      <w:rPr>
        <w:rFonts w:cs="Times New Roman"/>
      </w:rPr>
    </w:lvl>
    <w:lvl w:ilvl="2" w:tplc="634021AA">
      <w:numFmt w:val="decimal"/>
      <w:lvlText w:val=""/>
      <w:lvlJc w:val="left"/>
      <w:rPr>
        <w:rFonts w:cs="Times New Roman"/>
      </w:rPr>
    </w:lvl>
    <w:lvl w:ilvl="3" w:tplc="DE366412">
      <w:numFmt w:val="decimal"/>
      <w:lvlText w:val=""/>
      <w:lvlJc w:val="left"/>
      <w:rPr>
        <w:rFonts w:cs="Times New Roman"/>
      </w:rPr>
    </w:lvl>
    <w:lvl w:ilvl="4" w:tplc="7DB27AA4">
      <w:numFmt w:val="decimal"/>
      <w:lvlText w:val=""/>
      <w:lvlJc w:val="left"/>
      <w:rPr>
        <w:rFonts w:cs="Times New Roman"/>
      </w:rPr>
    </w:lvl>
    <w:lvl w:ilvl="5" w:tplc="5106B4B2">
      <w:numFmt w:val="decimal"/>
      <w:lvlText w:val=""/>
      <w:lvlJc w:val="left"/>
      <w:rPr>
        <w:rFonts w:cs="Times New Roman"/>
      </w:rPr>
    </w:lvl>
    <w:lvl w:ilvl="6" w:tplc="8362B7A2">
      <w:numFmt w:val="decimal"/>
      <w:lvlText w:val=""/>
      <w:lvlJc w:val="left"/>
      <w:rPr>
        <w:rFonts w:cs="Times New Roman"/>
      </w:rPr>
    </w:lvl>
    <w:lvl w:ilvl="7" w:tplc="5AE0B922">
      <w:numFmt w:val="decimal"/>
      <w:lvlText w:val=""/>
      <w:lvlJc w:val="left"/>
      <w:rPr>
        <w:rFonts w:cs="Times New Roman"/>
      </w:rPr>
    </w:lvl>
    <w:lvl w:ilvl="8" w:tplc="ED2C4320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7F251226"/>
    <w:multiLevelType w:val="hybridMultilevel"/>
    <w:tmpl w:val="D0ACE7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10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89E"/>
    <w:rsid w:val="000111E9"/>
    <w:rsid w:val="001D0B68"/>
    <w:rsid w:val="003B7E87"/>
    <w:rsid w:val="003F5D24"/>
    <w:rsid w:val="004141F4"/>
    <w:rsid w:val="00477230"/>
    <w:rsid w:val="00521496"/>
    <w:rsid w:val="00524FE3"/>
    <w:rsid w:val="00527E80"/>
    <w:rsid w:val="00571AE5"/>
    <w:rsid w:val="00577144"/>
    <w:rsid w:val="005A138B"/>
    <w:rsid w:val="005A5DA4"/>
    <w:rsid w:val="005E44CE"/>
    <w:rsid w:val="006E5B5B"/>
    <w:rsid w:val="0072009D"/>
    <w:rsid w:val="00725DF9"/>
    <w:rsid w:val="007313A7"/>
    <w:rsid w:val="00774CAF"/>
    <w:rsid w:val="007B3BF2"/>
    <w:rsid w:val="007D021E"/>
    <w:rsid w:val="008A3F3C"/>
    <w:rsid w:val="008B5914"/>
    <w:rsid w:val="008E34B2"/>
    <w:rsid w:val="009259E7"/>
    <w:rsid w:val="00984F7F"/>
    <w:rsid w:val="00990550"/>
    <w:rsid w:val="00991D83"/>
    <w:rsid w:val="009B4565"/>
    <w:rsid w:val="009E7FCA"/>
    <w:rsid w:val="00A140C3"/>
    <w:rsid w:val="00A60C1F"/>
    <w:rsid w:val="00A84257"/>
    <w:rsid w:val="00AC14E1"/>
    <w:rsid w:val="00AE732F"/>
    <w:rsid w:val="00B26AC2"/>
    <w:rsid w:val="00B364A4"/>
    <w:rsid w:val="00BA4731"/>
    <w:rsid w:val="00BD063D"/>
    <w:rsid w:val="00C006CF"/>
    <w:rsid w:val="00C432ED"/>
    <w:rsid w:val="00C96024"/>
    <w:rsid w:val="00CB5C63"/>
    <w:rsid w:val="00CE570D"/>
    <w:rsid w:val="00D11DDE"/>
    <w:rsid w:val="00D2392B"/>
    <w:rsid w:val="00DB6106"/>
    <w:rsid w:val="00DD770B"/>
    <w:rsid w:val="00E0057D"/>
    <w:rsid w:val="00E301B0"/>
    <w:rsid w:val="00E90F53"/>
    <w:rsid w:val="00F24832"/>
    <w:rsid w:val="00F33111"/>
    <w:rsid w:val="00F65B2B"/>
    <w:rsid w:val="00FC3019"/>
    <w:rsid w:val="00FD189E"/>
    <w:rsid w:val="00FF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D519EF"/>
  <w14:defaultImageDpi w14:val="0"/>
  <w15:docId w15:val="{4657489E-2A8A-4876-8ABC-80448BBA8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570D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A138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AC14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C14E1"/>
    <w:rPr>
      <w:rFonts w:ascii="Segoe UI" w:hAnsi="Segoe UI"/>
      <w:sz w:val="18"/>
    </w:rPr>
  </w:style>
  <w:style w:type="paragraph" w:styleId="Zhlav">
    <w:name w:val="header"/>
    <w:basedOn w:val="Normln"/>
    <w:link w:val="ZhlavChar"/>
    <w:uiPriority w:val="99"/>
    <w:locked/>
    <w:rsid w:val="00A140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140C3"/>
    <w:rPr>
      <w:rFonts w:cs="Times New Roman"/>
    </w:rPr>
  </w:style>
  <w:style w:type="paragraph" w:styleId="Zpat">
    <w:name w:val="footer"/>
    <w:basedOn w:val="Normln"/>
    <w:link w:val="ZpatChar"/>
    <w:uiPriority w:val="99"/>
    <w:locked/>
    <w:rsid w:val="00A140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140C3"/>
    <w:rPr>
      <w:rFonts w:cs="Times New Roman"/>
    </w:rPr>
  </w:style>
  <w:style w:type="paragraph" w:styleId="Zkladntext">
    <w:name w:val="Body Text"/>
    <w:basedOn w:val="Normln"/>
    <w:link w:val="ZkladntextChar"/>
    <w:uiPriority w:val="99"/>
    <w:semiHidden/>
    <w:locked/>
    <w:rsid w:val="007313A7"/>
    <w:pPr>
      <w:jc w:val="both"/>
    </w:pPr>
    <w:rPr>
      <w:rFonts w:ascii="Verdana" w:hAnsi="Verdana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7313A7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88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A6F96997</Template>
  <TotalTime>2</TotalTime>
  <Pages>8</Pages>
  <Words>1408</Words>
  <Characters>8545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Marhoulová</dc:creator>
  <cp:keywords/>
  <dc:description/>
  <cp:lastModifiedBy>Iva Nováková</cp:lastModifiedBy>
  <cp:revision>3</cp:revision>
  <cp:lastPrinted>2018-12-20T09:00:00Z</cp:lastPrinted>
  <dcterms:created xsi:type="dcterms:W3CDTF">2020-03-30T11:20:00Z</dcterms:created>
  <dcterms:modified xsi:type="dcterms:W3CDTF">2020-03-30T11:21:00Z</dcterms:modified>
</cp:coreProperties>
</file>